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8E" w:rsidRPr="00033F8E" w:rsidRDefault="00033F8E" w:rsidP="000265B3">
      <w:pPr>
        <w:spacing w:line="360" w:lineRule="auto"/>
        <w:jc w:val="center"/>
        <w:rPr>
          <w:rFonts w:ascii="Times New Roman" w:hAnsi="Times New Roman" w:cs="Times New Roman"/>
          <w:snapToGrid w:val="0"/>
          <w:sz w:val="24"/>
          <w:szCs w:val="24"/>
        </w:rPr>
      </w:pPr>
      <w:r w:rsidRPr="00033F8E">
        <w:rPr>
          <w:rFonts w:ascii="Times New Roman" w:hAnsi="Times New Roman" w:cs="Times New Roman"/>
          <w:sz w:val="24"/>
          <w:szCs w:val="24"/>
        </w:rPr>
        <w:t>Задача №1:</w:t>
      </w:r>
      <w:r w:rsidRPr="00033F8E">
        <w:rPr>
          <w:rFonts w:ascii="Times New Roman" w:hAnsi="Times New Roman" w:cs="Times New Roman"/>
          <w:snapToGrid w:val="0"/>
          <w:sz w:val="24"/>
          <w:szCs w:val="24"/>
        </w:rPr>
        <w:t xml:space="preserve"> Разработать математическую модель, алгоритмы и   использовать  необходимую про</w:t>
      </w:r>
      <w:r w:rsidRPr="00033F8E">
        <w:rPr>
          <w:rFonts w:ascii="Times New Roman" w:hAnsi="Times New Roman" w:cs="Times New Roman"/>
          <w:snapToGrid w:val="0"/>
          <w:sz w:val="24"/>
          <w:szCs w:val="24"/>
        </w:rPr>
        <w:softHyphen/>
        <w:t>грамму для расчета электрической цепи постоянного тока по заданной схеме.</w:t>
      </w:r>
    </w:p>
    <w:p w:rsidR="00033F8E" w:rsidRPr="00033F8E" w:rsidRDefault="00033F8E" w:rsidP="00033F8E">
      <w:pPr>
        <w:jc w:val="center"/>
        <w:rPr>
          <w:rFonts w:ascii="Times New Roman" w:hAnsi="Times New Roman" w:cs="Times New Roman"/>
          <w:sz w:val="24"/>
          <w:szCs w:val="24"/>
        </w:rPr>
      </w:pPr>
      <w:r w:rsidRPr="00033F8E">
        <w:rPr>
          <w:rFonts w:ascii="Times New Roman" w:hAnsi="Times New Roman" w:cs="Times New Roman"/>
          <w:noProof/>
          <w:sz w:val="24"/>
          <w:szCs w:val="24"/>
          <w:lang w:eastAsia="ru-RU"/>
        </w:rPr>
        <w:drawing>
          <wp:inline distT="0" distB="0" distL="0" distR="0">
            <wp:extent cx="2543175" cy="2244406"/>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138" t="28775" r="49179" b="35406"/>
                    <a:stretch>
                      <a:fillRect/>
                    </a:stretch>
                  </pic:blipFill>
                  <pic:spPr bwMode="auto">
                    <a:xfrm>
                      <a:off x="0" y="0"/>
                      <a:ext cx="2543175" cy="2244406"/>
                    </a:xfrm>
                    <a:prstGeom prst="rect">
                      <a:avLst/>
                    </a:prstGeom>
                    <a:noFill/>
                    <a:ln w="9525">
                      <a:noFill/>
                      <a:miter lim="800000"/>
                      <a:headEnd/>
                      <a:tailEnd/>
                    </a:ln>
                  </pic:spPr>
                </pic:pic>
              </a:graphicData>
            </a:graphic>
          </wp:inline>
        </w:drawing>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 xml:space="preserve">Матрица коэффициентов системы </w:t>
      </w:r>
    </w:p>
    <w:tbl>
      <w:tblPr>
        <w:tblStyle w:val="a9"/>
        <w:tblW w:w="0" w:type="auto"/>
        <w:tblLook w:val="04A0"/>
      </w:tblPr>
      <w:tblGrid>
        <w:gridCol w:w="2392"/>
        <w:gridCol w:w="2393"/>
        <w:gridCol w:w="2393"/>
        <w:gridCol w:w="2393"/>
      </w:tblGrid>
      <w:tr w:rsidR="00033F8E" w:rsidRPr="00033F8E" w:rsidTr="004E6294">
        <w:tc>
          <w:tcPr>
            <w:tcW w:w="2392"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0,31</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0,14</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0,3</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0,27</w:t>
            </w:r>
          </w:p>
        </w:tc>
      </w:tr>
      <w:tr w:rsidR="00033F8E" w:rsidRPr="00033F8E" w:rsidTr="004E6294">
        <w:tc>
          <w:tcPr>
            <w:tcW w:w="2392"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lang w:val="en-US"/>
              </w:rPr>
              <w:t>0</w:t>
            </w:r>
            <w:r w:rsidRPr="00033F8E">
              <w:rPr>
                <w:rFonts w:ascii="Times New Roman" w:hAnsi="Times New Roman" w:cs="Times New Roman"/>
                <w:sz w:val="24"/>
                <w:szCs w:val="24"/>
              </w:rPr>
              <w:t>,26</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lang w:val="en-US"/>
              </w:rPr>
              <w:t>0</w:t>
            </w:r>
            <w:r w:rsidRPr="00033F8E">
              <w:rPr>
                <w:rFonts w:ascii="Times New Roman" w:hAnsi="Times New Roman" w:cs="Times New Roman"/>
                <w:sz w:val="24"/>
                <w:szCs w:val="24"/>
              </w:rPr>
              <w:t>,32</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0,18</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0,24</w:t>
            </w:r>
          </w:p>
        </w:tc>
      </w:tr>
      <w:tr w:rsidR="00033F8E" w:rsidRPr="00033F8E" w:rsidTr="004E6294">
        <w:tc>
          <w:tcPr>
            <w:tcW w:w="2392"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lang w:val="en-US"/>
              </w:rPr>
              <w:t>0</w:t>
            </w:r>
            <w:r w:rsidRPr="00033F8E">
              <w:rPr>
                <w:rFonts w:ascii="Times New Roman" w:hAnsi="Times New Roman" w:cs="Times New Roman"/>
                <w:sz w:val="24"/>
                <w:szCs w:val="24"/>
              </w:rPr>
              <w:t>,61</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0,22</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0,2</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0,31</w:t>
            </w:r>
          </w:p>
        </w:tc>
      </w:tr>
      <w:tr w:rsidR="00033F8E" w:rsidRPr="00033F8E" w:rsidTr="004E6294">
        <w:tc>
          <w:tcPr>
            <w:tcW w:w="2392"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0,40</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0,34</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0,36</w:t>
            </w:r>
          </w:p>
        </w:tc>
        <w:tc>
          <w:tcPr>
            <w:tcW w:w="2393" w:type="dxa"/>
            <w:vAlign w:val="center"/>
          </w:tcPr>
          <w:p w:rsidR="00033F8E" w:rsidRPr="00033F8E" w:rsidRDefault="00033F8E" w:rsidP="004E6294">
            <w:pPr>
              <w:jc w:val="center"/>
              <w:rPr>
                <w:rFonts w:ascii="Times New Roman" w:hAnsi="Times New Roman" w:cs="Times New Roman"/>
                <w:sz w:val="24"/>
                <w:szCs w:val="24"/>
              </w:rPr>
            </w:pPr>
            <w:r w:rsidRPr="00033F8E">
              <w:rPr>
                <w:rFonts w:ascii="Times New Roman" w:hAnsi="Times New Roman" w:cs="Times New Roman"/>
                <w:sz w:val="24"/>
                <w:szCs w:val="24"/>
              </w:rPr>
              <w:t>0,17</w:t>
            </w:r>
          </w:p>
        </w:tc>
      </w:tr>
    </w:tbl>
    <w:p w:rsidR="00033F8E" w:rsidRPr="00033F8E" w:rsidRDefault="00033F8E" w:rsidP="00033F8E">
      <w:pPr>
        <w:rPr>
          <w:rFonts w:ascii="Times New Roman" w:hAnsi="Times New Roman" w:cs="Times New Roman"/>
          <w:sz w:val="24"/>
          <w:szCs w:val="24"/>
          <w:lang w:val="en-US"/>
        </w:rPr>
      </w:pP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 xml:space="preserve">Вектор свободных членов </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1,02</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1,00</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1,34</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1,27</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0,31</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11</w:t>
      </w:r>
      <w:r w:rsidRPr="00033F8E">
        <w:rPr>
          <w:rFonts w:ascii="Times New Roman" w:hAnsi="Times New Roman" w:cs="Times New Roman"/>
          <w:sz w:val="24"/>
          <w:szCs w:val="24"/>
        </w:rPr>
        <w:t xml:space="preserve"> + 0,14</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12</w:t>
      </w:r>
      <w:r w:rsidRPr="00033F8E">
        <w:rPr>
          <w:rFonts w:ascii="Times New Roman" w:hAnsi="Times New Roman" w:cs="Times New Roman"/>
          <w:sz w:val="24"/>
          <w:szCs w:val="24"/>
        </w:rPr>
        <w:t xml:space="preserve"> +0,3</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13</w:t>
      </w:r>
      <w:r w:rsidRPr="00033F8E">
        <w:rPr>
          <w:rFonts w:ascii="Times New Roman" w:hAnsi="Times New Roman" w:cs="Times New Roman"/>
          <w:sz w:val="24"/>
          <w:szCs w:val="24"/>
        </w:rPr>
        <w:t xml:space="preserve"> + 0,27</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14</w:t>
      </w:r>
      <w:r w:rsidRPr="00033F8E">
        <w:rPr>
          <w:rFonts w:ascii="Times New Roman" w:hAnsi="Times New Roman" w:cs="Times New Roman"/>
          <w:sz w:val="24"/>
          <w:szCs w:val="24"/>
        </w:rPr>
        <w:t xml:space="preserve"> = 1,02</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0,26</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21</w:t>
      </w:r>
      <w:r w:rsidRPr="00033F8E">
        <w:rPr>
          <w:rFonts w:ascii="Times New Roman" w:hAnsi="Times New Roman" w:cs="Times New Roman"/>
          <w:sz w:val="24"/>
          <w:szCs w:val="24"/>
        </w:rPr>
        <w:t xml:space="preserve"> +0,32</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22</w:t>
      </w:r>
      <w:r w:rsidRPr="00033F8E">
        <w:rPr>
          <w:rFonts w:ascii="Times New Roman" w:hAnsi="Times New Roman" w:cs="Times New Roman"/>
          <w:sz w:val="24"/>
          <w:szCs w:val="24"/>
        </w:rPr>
        <w:t xml:space="preserve"> + 0,18</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23</w:t>
      </w:r>
      <w:r w:rsidRPr="00033F8E">
        <w:rPr>
          <w:rFonts w:ascii="Times New Roman" w:hAnsi="Times New Roman" w:cs="Times New Roman"/>
          <w:sz w:val="24"/>
          <w:szCs w:val="24"/>
        </w:rPr>
        <w:t xml:space="preserve"> + 0,24</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24</w:t>
      </w:r>
      <w:r w:rsidRPr="00033F8E">
        <w:rPr>
          <w:rFonts w:ascii="Times New Roman" w:hAnsi="Times New Roman" w:cs="Times New Roman"/>
          <w:sz w:val="24"/>
          <w:szCs w:val="24"/>
        </w:rPr>
        <w:t xml:space="preserve"> = 1,00</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0,61</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31</w:t>
      </w:r>
      <w:r w:rsidRPr="00033F8E">
        <w:rPr>
          <w:rFonts w:ascii="Times New Roman" w:hAnsi="Times New Roman" w:cs="Times New Roman"/>
          <w:sz w:val="24"/>
          <w:szCs w:val="24"/>
        </w:rPr>
        <w:t xml:space="preserve"> + 0,22</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32</w:t>
      </w:r>
      <w:r w:rsidRPr="00033F8E">
        <w:rPr>
          <w:rFonts w:ascii="Times New Roman" w:hAnsi="Times New Roman" w:cs="Times New Roman"/>
          <w:sz w:val="24"/>
          <w:szCs w:val="24"/>
        </w:rPr>
        <w:t xml:space="preserve"> + 0,2</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33</w:t>
      </w:r>
      <w:r w:rsidRPr="00033F8E">
        <w:rPr>
          <w:rFonts w:ascii="Times New Roman" w:hAnsi="Times New Roman" w:cs="Times New Roman"/>
          <w:sz w:val="24"/>
          <w:szCs w:val="24"/>
        </w:rPr>
        <w:t xml:space="preserve"> + 0,31</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34</w:t>
      </w:r>
      <w:r w:rsidRPr="00033F8E">
        <w:rPr>
          <w:rFonts w:ascii="Times New Roman" w:hAnsi="Times New Roman" w:cs="Times New Roman"/>
          <w:sz w:val="24"/>
          <w:szCs w:val="24"/>
        </w:rPr>
        <w:t xml:space="preserve"> = 1,34</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0,40</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41</w:t>
      </w:r>
      <w:r w:rsidRPr="00033F8E">
        <w:rPr>
          <w:rFonts w:ascii="Times New Roman" w:hAnsi="Times New Roman" w:cs="Times New Roman"/>
          <w:sz w:val="24"/>
          <w:szCs w:val="24"/>
        </w:rPr>
        <w:t xml:space="preserve"> + 0,34</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42</w:t>
      </w:r>
      <w:r w:rsidRPr="00033F8E">
        <w:rPr>
          <w:rFonts w:ascii="Times New Roman" w:hAnsi="Times New Roman" w:cs="Times New Roman"/>
          <w:sz w:val="24"/>
          <w:szCs w:val="24"/>
        </w:rPr>
        <w:t xml:space="preserve"> + 0,36</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43</w:t>
      </w:r>
      <w:r w:rsidRPr="00033F8E">
        <w:rPr>
          <w:rFonts w:ascii="Times New Roman" w:hAnsi="Times New Roman" w:cs="Times New Roman"/>
          <w:sz w:val="24"/>
          <w:szCs w:val="24"/>
        </w:rPr>
        <w:t xml:space="preserve"> + 0,17</w:t>
      </w: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44</w:t>
      </w:r>
      <w:r w:rsidRPr="00033F8E">
        <w:rPr>
          <w:rFonts w:ascii="Times New Roman" w:hAnsi="Times New Roman" w:cs="Times New Roman"/>
          <w:sz w:val="24"/>
          <w:szCs w:val="24"/>
        </w:rPr>
        <w:t xml:space="preserve"> = 1,27</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 xml:space="preserve"> Для решения данной системы используем программное обеспечение СЛАУ:</w:t>
      </w:r>
    </w:p>
    <w:p w:rsidR="00033F8E" w:rsidRPr="00033F8E" w:rsidRDefault="00033F8E" w:rsidP="00033F8E">
      <w:pPr>
        <w:pStyle w:val="aa"/>
        <w:numPr>
          <w:ilvl w:val="0"/>
          <w:numId w:val="1"/>
        </w:numPr>
        <w:rPr>
          <w:rFonts w:ascii="Times New Roman" w:hAnsi="Times New Roman" w:cs="Times New Roman"/>
          <w:sz w:val="24"/>
          <w:szCs w:val="24"/>
        </w:rPr>
      </w:pPr>
      <w:r w:rsidRPr="00033F8E">
        <w:rPr>
          <w:rFonts w:ascii="Times New Roman" w:hAnsi="Times New Roman" w:cs="Times New Roman"/>
          <w:sz w:val="24"/>
          <w:szCs w:val="24"/>
          <w:lang w:val="en-US"/>
        </w:rPr>
        <w:t>ALISA</w:t>
      </w:r>
    </w:p>
    <w:p w:rsidR="00033F8E" w:rsidRPr="00033F8E" w:rsidRDefault="00033F8E" w:rsidP="00033F8E">
      <w:pPr>
        <w:pStyle w:val="aa"/>
        <w:numPr>
          <w:ilvl w:val="0"/>
          <w:numId w:val="1"/>
        </w:numPr>
        <w:rPr>
          <w:rFonts w:ascii="Times New Roman" w:hAnsi="Times New Roman" w:cs="Times New Roman"/>
          <w:sz w:val="24"/>
          <w:szCs w:val="24"/>
        </w:rPr>
      </w:pPr>
      <w:r w:rsidRPr="00033F8E">
        <w:rPr>
          <w:rFonts w:ascii="Times New Roman" w:hAnsi="Times New Roman" w:cs="Times New Roman"/>
          <w:sz w:val="24"/>
          <w:szCs w:val="24"/>
          <w:lang w:val="en-US"/>
        </w:rPr>
        <w:t>Gauss</w:t>
      </w:r>
    </w:p>
    <w:p w:rsidR="00033F8E" w:rsidRPr="00033F8E" w:rsidRDefault="00033F8E" w:rsidP="00033F8E">
      <w:pPr>
        <w:pStyle w:val="aa"/>
        <w:numPr>
          <w:ilvl w:val="0"/>
          <w:numId w:val="1"/>
        </w:numPr>
        <w:rPr>
          <w:rFonts w:ascii="Times New Roman" w:hAnsi="Times New Roman" w:cs="Times New Roman"/>
          <w:sz w:val="24"/>
          <w:szCs w:val="24"/>
        </w:rPr>
      </w:pPr>
      <w:proofErr w:type="spellStart"/>
      <w:r w:rsidRPr="00033F8E">
        <w:rPr>
          <w:rFonts w:ascii="Times New Roman" w:hAnsi="Times New Roman" w:cs="Times New Roman"/>
          <w:sz w:val="24"/>
          <w:szCs w:val="24"/>
          <w:lang w:val="en-US"/>
        </w:rPr>
        <w:t>Zeidel</w:t>
      </w:r>
      <w:proofErr w:type="spellEnd"/>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 xml:space="preserve">Решение системы с помощью программного обеспечения  </w:t>
      </w:r>
      <w:r w:rsidRPr="00033F8E">
        <w:rPr>
          <w:rFonts w:ascii="Times New Roman" w:hAnsi="Times New Roman" w:cs="Times New Roman"/>
          <w:sz w:val="24"/>
          <w:szCs w:val="24"/>
          <w:lang w:val="en-US"/>
        </w:rPr>
        <w:t>ALISA</w:t>
      </w:r>
      <w:r w:rsidRPr="00033F8E">
        <w:rPr>
          <w:rFonts w:ascii="Times New Roman" w:hAnsi="Times New Roman" w:cs="Times New Roman"/>
          <w:sz w:val="24"/>
          <w:szCs w:val="24"/>
        </w:rPr>
        <w:t>:</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1</w:t>
      </w:r>
      <w:r w:rsidRPr="00033F8E">
        <w:rPr>
          <w:rFonts w:ascii="Times New Roman" w:hAnsi="Times New Roman" w:cs="Times New Roman"/>
          <w:sz w:val="24"/>
          <w:szCs w:val="24"/>
        </w:rPr>
        <w:t xml:space="preserve"> = 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2</w:t>
      </w:r>
      <w:r w:rsidRPr="00033F8E">
        <w:rPr>
          <w:rFonts w:ascii="Times New Roman" w:hAnsi="Times New Roman" w:cs="Times New Roman"/>
          <w:sz w:val="24"/>
          <w:szCs w:val="24"/>
        </w:rPr>
        <w:t xml:space="preserve"> = 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3</w:t>
      </w:r>
      <w:r w:rsidRPr="00033F8E">
        <w:rPr>
          <w:rFonts w:ascii="Times New Roman" w:hAnsi="Times New Roman" w:cs="Times New Roman"/>
          <w:sz w:val="24"/>
          <w:szCs w:val="24"/>
        </w:rPr>
        <w:t xml:space="preserve"> = 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4</w:t>
      </w:r>
      <w:r w:rsidRPr="00033F8E">
        <w:rPr>
          <w:rFonts w:ascii="Times New Roman" w:hAnsi="Times New Roman" w:cs="Times New Roman"/>
          <w:sz w:val="24"/>
          <w:szCs w:val="24"/>
        </w:rPr>
        <w:t xml:space="preserve"> = -1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lastRenderedPageBreak/>
        <w:t xml:space="preserve">Решение системы с помощью программного обеспечения </w:t>
      </w:r>
      <w:r w:rsidRPr="00033F8E">
        <w:rPr>
          <w:rFonts w:ascii="Times New Roman" w:hAnsi="Times New Roman" w:cs="Times New Roman"/>
          <w:sz w:val="24"/>
          <w:szCs w:val="24"/>
          <w:lang w:val="en-US"/>
        </w:rPr>
        <w:t>Gauss</w:t>
      </w:r>
      <w:r w:rsidRPr="00033F8E">
        <w:rPr>
          <w:rFonts w:ascii="Times New Roman" w:hAnsi="Times New Roman" w:cs="Times New Roman"/>
          <w:sz w:val="24"/>
          <w:szCs w:val="24"/>
        </w:rPr>
        <w:t>:</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1</w:t>
      </w:r>
      <w:r w:rsidRPr="00033F8E">
        <w:rPr>
          <w:rFonts w:ascii="Times New Roman" w:hAnsi="Times New Roman" w:cs="Times New Roman"/>
          <w:sz w:val="24"/>
          <w:szCs w:val="24"/>
        </w:rPr>
        <w:t xml:space="preserve"> = 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2</w:t>
      </w:r>
      <w:r w:rsidRPr="00033F8E">
        <w:rPr>
          <w:rFonts w:ascii="Times New Roman" w:hAnsi="Times New Roman" w:cs="Times New Roman"/>
          <w:sz w:val="24"/>
          <w:szCs w:val="24"/>
        </w:rPr>
        <w:t xml:space="preserve"> = 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3</w:t>
      </w:r>
      <w:r w:rsidRPr="00033F8E">
        <w:rPr>
          <w:rFonts w:ascii="Times New Roman" w:hAnsi="Times New Roman" w:cs="Times New Roman"/>
          <w:sz w:val="24"/>
          <w:szCs w:val="24"/>
        </w:rPr>
        <w:t xml:space="preserve"> = 0,9999997</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lang w:val="en-US"/>
        </w:rPr>
        <w:t>X</w:t>
      </w:r>
      <w:r w:rsidRPr="00033F8E">
        <w:rPr>
          <w:rFonts w:ascii="Times New Roman" w:hAnsi="Times New Roman" w:cs="Times New Roman"/>
          <w:sz w:val="24"/>
          <w:szCs w:val="24"/>
          <w:vertAlign w:val="subscript"/>
        </w:rPr>
        <w:t>4</w:t>
      </w:r>
      <w:r w:rsidRPr="00033F8E">
        <w:rPr>
          <w:rFonts w:ascii="Times New Roman" w:hAnsi="Times New Roman" w:cs="Times New Roman"/>
          <w:sz w:val="24"/>
          <w:szCs w:val="24"/>
        </w:rPr>
        <w:t xml:space="preserve"> = 0,9999999</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 xml:space="preserve">Подставим полученные результаты в систему линейных уравнений, значения берем полученные программным обеспечением </w:t>
      </w:r>
      <w:r w:rsidRPr="00033F8E">
        <w:rPr>
          <w:rFonts w:ascii="Times New Roman" w:hAnsi="Times New Roman" w:cs="Times New Roman"/>
          <w:sz w:val="24"/>
          <w:szCs w:val="24"/>
          <w:lang w:val="en-US"/>
        </w:rPr>
        <w:t>ALISA</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0,31*1 + 0,14*1 +0,3*1 + 0,27*1 = 1,02</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0,26*1 +0,32*1 + 0,18*1 + 0,24*1 = 1,00</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0,61*1 + 0,22*1 + 0,2*1 + 0,31*1 = 1,34</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0,40*1 + 0,34*1 + 0,36*1 + 0,17*1 = 1,27</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 xml:space="preserve">Подставим полученные результаты в систему линейных уравнений, значения берем полученные программным обеспечением </w:t>
      </w:r>
      <w:r w:rsidRPr="00033F8E">
        <w:rPr>
          <w:rFonts w:ascii="Times New Roman" w:hAnsi="Times New Roman" w:cs="Times New Roman"/>
          <w:sz w:val="24"/>
          <w:szCs w:val="24"/>
          <w:lang w:val="en-US"/>
        </w:rPr>
        <w:t>Gauss</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0,31*1 + 0,14*1 +0,3*0,9999997 + 0,27*0,9999999 = 1,01999998</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0,26*1 +0,32*1 + 0,18*0,9999997  + 0,24*0,9999999  = 0,99999993</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0,61*1 + 0,22*1 + 0,2*0,9999997  + 0,31*0,9999999  = 1,33999991</w:t>
      </w:r>
    </w:p>
    <w:p w:rsidR="00033F8E" w:rsidRPr="00033F8E" w:rsidRDefault="00033F8E" w:rsidP="00033F8E">
      <w:pPr>
        <w:rPr>
          <w:rFonts w:ascii="Times New Roman" w:hAnsi="Times New Roman" w:cs="Times New Roman"/>
          <w:sz w:val="24"/>
          <w:szCs w:val="24"/>
        </w:rPr>
      </w:pPr>
      <w:r w:rsidRPr="00033F8E">
        <w:rPr>
          <w:rFonts w:ascii="Times New Roman" w:hAnsi="Times New Roman" w:cs="Times New Roman"/>
          <w:sz w:val="24"/>
          <w:szCs w:val="24"/>
        </w:rPr>
        <w:t>0,40*1 + 0,34*1 + 0,36*0,9999997  + 0,17*0,9999999  = 1,26999987</w:t>
      </w:r>
    </w:p>
    <w:p w:rsidR="00033F8E" w:rsidRDefault="00FF554E" w:rsidP="00625B40">
      <w:pPr>
        <w:pStyle w:val="lead"/>
        <w:spacing w:before="288" w:beforeAutospacing="0" w:after="288" w:afterAutospacing="0" w:line="276" w:lineRule="auto"/>
        <w:jc w:val="both"/>
      </w:pPr>
      <w:r>
        <w:t>Вывод: может использоваться как часть принципиальной электрической схемы тракторов или автомобилей.</w:t>
      </w:r>
    </w:p>
    <w:p w:rsidR="00033F8E" w:rsidRDefault="00033F8E" w:rsidP="00625B40">
      <w:pPr>
        <w:pStyle w:val="lead"/>
        <w:spacing w:before="288" w:beforeAutospacing="0" w:after="288" w:afterAutospacing="0" w:line="276" w:lineRule="auto"/>
        <w:jc w:val="both"/>
      </w:pPr>
    </w:p>
    <w:p w:rsidR="00033F8E" w:rsidRDefault="00033F8E" w:rsidP="00625B40">
      <w:pPr>
        <w:pStyle w:val="lead"/>
        <w:spacing w:before="288" w:beforeAutospacing="0" w:after="288" w:afterAutospacing="0" w:line="276" w:lineRule="auto"/>
        <w:jc w:val="both"/>
      </w:pPr>
    </w:p>
    <w:p w:rsidR="00033F8E" w:rsidRDefault="00033F8E" w:rsidP="00625B40">
      <w:pPr>
        <w:pStyle w:val="lead"/>
        <w:spacing w:before="288" w:beforeAutospacing="0" w:after="288" w:afterAutospacing="0" w:line="276" w:lineRule="auto"/>
        <w:jc w:val="both"/>
      </w:pPr>
    </w:p>
    <w:p w:rsidR="00033F8E" w:rsidRDefault="00033F8E" w:rsidP="00625B40">
      <w:pPr>
        <w:pStyle w:val="lead"/>
        <w:spacing w:before="288" w:beforeAutospacing="0" w:after="288" w:afterAutospacing="0" w:line="276" w:lineRule="auto"/>
        <w:jc w:val="both"/>
      </w:pPr>
    </w:p>
    <w:p w:rsidR="00033F8E" w:rsidRDefault="00033F8E" w:rsidP="00625B40">
      <w:pPr>
        <w:pStyle w:val="lead"/>
        <w:spacing w:before="288" w:beforeAutospacing="0" w:after="288" w:afterAutospacing="0" w:line="276" w:lineRule="auto"/>
        <w:jc w:val="both"/>
      </w:pPr>
    </w:p>
    <w:p w:rsidR="000265B3" w:rsidRDefault="000265B3" w:rsidP="00625B40">
      <w:pPr>
        <w:pStyle w:val="lead"/>
        <w:spacing w:before="288" w:beforeAutospacing="0" w:after="288" w:afterAutospacing="0" w:line="276" w:lineRule="auto"/>
        <w:jc w:val="both"/>
      </w:pPr>
    </w:p>
    <w:p w:rsidR="000265B3" w:rsidRDefault="000265B3" w:rsidP="00625B40">
      <w:pPr>
        <w:pStyle w:val="lead"/>
        <w:spacing w:before="288" w:beforeAutospacing="0" w:after="288" w:afterAutospacing="0" w:line="276" w:lineRule="auto"/>
        <w:jc w:val="both"/>
      </w:pPr>
    </w:p>
    <w:p w:rsidR="000265B3" w:rsidRDefault="000265B3" w:rsidP="00625B40">
      <w:pPr>
        <w:pStyle w:val="lead"/>
        <w:spacing w:before="288" w:beforeAutospacing="0" w:after="288" w:afterAutospacing="0" w:line="276" w:lineRule="auto"/>
        <w:jc w:val="both"/>
      </w:pPr>
    </w:p>
    <w:p w:rsidR="00033F8E" w:rsidRDefault="00033F8E" w:rsidP="00625B40">
      <w:pPr>
        <w:pStyle w:val="lead"/>
        <w:spacing w:before="288" w:beforeAutospacing="0" w:after="288" w:afterAutospacing="0" w:line="276" w:lineRule="auto"/>
        <w:jc w:val="both"/>
      </w:pPr>
    </w:p>
    <w:p w:rsidR="00FF554E" w:rsidRDefault="00FF554E" w:rsidP="00625B40">
      <w:pPr>
        <w:pStyle w:val="lead"/>
        <w:spacing w:before="288" w:beforeAutospacing="0" w:after="288" w:afterAutospacing="0" w:line="276" w:lineRule="auto"/>
        <w:jc w:val="both"/>
      </w:pPr>
    </w:p>
    <w:p w:rsidR="00033F8E" w:rsidRPr="00033F8E" w:rsidRDefault="00033F8E" w:rsidP="000265B3">
      <w:pPr>
        <w:pStyle w:val="lead"/>
        <w:spacing w:before="288" w:beforeAutospacing="0" w:after="288" w:afterAutospacing="0" w:line="276" w:lineRule="auto"/>
        <w:jc w:val="center"/>
      </w:pPr>
      <w:r w:rsidRPr="00033F8E">
        <w:lastRenderedPageBreak/>
        <w:t xml:space="preserve">Задача №2. Промоделировать ситуацию безопасности на аварийном, рабочем режимах и холостом ходе системы безопасности </w:t>
      </w:r>
      <w:r w:rsidRPr="00033F8E">
        <w:rPr>
          <w:lang w:val="en-US"/>
        </w:rPr>
        <w:t>ESP</w:t>
      </w:r>
      <w:r w:rsidRPr="00033F8E">
        <w:t>.</w:t>
      </w:r>
    </w:p>
    <w:p w:rsidR="00625B40" w:rsidRPr="00033F8E" w:rsidRDefault="00625B40" w:rsidP="00625B40">
      <w:pPr>
        <w:pStyle w:val="lead"/>
        <w:spacing w:before="288" w:beforeAutospacing="0" w:after="288" w:afterAutospacing="0" w:line="276" w:lineRule="auto"/>
        <w:jc w:val="both"/>
        <w:rPr>
          <w:shd w:val="clear" w:color="auto" w:fill="E8E8E8"/>
        </w:rPr>
      </w:pPr>
      <w:r w:rsidRPr="00033F8E">
        <w:rPr>
          <w:lang w:val="en-US"/>
        </w:rPr>
        <w:t>E</w:t>
      </w:r>
      <w:r w:rsidRPr="00033F8E">
        <w:t>SP (</w:t>
      </w:r>
      <w:proofErr w:type="spellStart"/>
      <w:r w:rsidRPr="00033F8E">
        <w:t>Electronic</w:t>
      </w:r>
      <w:proofErr w:type="spellEnd"/>
      <w:r w:rsidRPr="00033F8E">
        <w:t xml:space="preserve"> </w:t>
      </w:r>
      <w:proofErr w:type="spellStart"/>
      <w:r w:rsidRPr="00033F8E">
        <w:t>Stability</w:t>
      </w:r>
      <w:proofErr w:type="spellEnd"/>
      <w:r w:rsidRPr="00033F8E">
        <w:t xml:space="preserve"> </w:t>
      </w:r>
      <w:proofErr w:type="spellStart"/>
      <w:r w:rsidRPr="00033F8E">
        <w:t>Program</w:t>
      </w:r>
      <w:proofErr w:type="spellEnd"/>
      <w:r w:rsidRPr="00033F8E">
        <w:t>) — самая распространённая из множества существующих на сегодняшний день аббревиатур, обозначающих одно и то же: систему динамической стабилизации автомобиля. В зависимости от производителя буквы в названии этой системы могут быть разными — ESC, VDC, VSC, DSC, DSTC, но суть везде едина: в опасных ситуациях эта</w:t>
      </w:r>
      <w:r w:rsidRPr="00033F8E">
        <w:rPr>
          <w:shd w:val="clear" w:color="auto" w:fill="E8E8E8"/>
        </w:rPr>
        <w:t xml:space="preserve"> </w:t>
      </w:r>
      <w:r w:rsidRPr="00033F8E">
        <w:t>электроника помогает вам справиться с автомобилем.</w:t>
      </w:r>
    </w:p>
    <w:p w:rsidR="00625B40" w:rsidRPr="00033F8E" w:rsidRDefault="00625B40" w:rsidP="00625B40">
      <w:pPr>
        <w:pStyle w:val="ad"/>
        <w:spacing w:before="288" w:beforeAutospacing="0" w:after="288" w:afterAutospacing="0" w:line="276" w:lineRule="auto"/>
        <w:jc w:val="both"/>
      </w:pPr>
      <w:r w:rsidRPr="00033F8E">
        <w:t>Задача ESP заключается в том, чтобы контролировать поперечную динамику автомобиля и помогать водителю в критических ситуациях — предотвращать срыв автомобиля в занос и боковое скольжение. То есть сохранять курсовую устойчивость, траекторию движения и стабилизировать положение автомобиля в процессе выполнения манёвров, особенно на высокой скорости или на плохом покрытии. Иногда эту систему называют «</w:t>
      </w:r>
      <w:proofErr w:type="spellStart"/>
      <w:r w:rsidRPr="00033F8E">
        <w:t>противозаносной</w:t>
      </w:r>
      <w:proofErr w:type="spellEnd"/>
      <w:r w:rsidRPr="00033F8E">
        <w:t>» или «системой поддержания курсовой устойчивости».</w:t>
      </w:r>
    </w:p>
    <w:p w:rsidR="00625B40" w:rsidRPr="00033F8E" w:rsidRDefault="00625B40" w:rsidP="00625B40">
      <w:pPr>
        <w:pStyle w:val="ad"/>
        <w:spacing w:before="288" w:beforeAutospacing="0" w:after="288" w:afterAutospacing="0" w:line="276" w:lineRule="auto"/>
        <w:jc w:val="both"/>
      </w:pPr>
      <w:r w:rsidRPr="00033F8E">
        <w:t xml:space="preserve">Прообраз ESP под названием «Управляющее устройство» был запатентован ещё в 1959 году компанией </w:t>
      </w:r>
      <w:proofErr w:type="spellStart"/>
      <w:r w:rsidRPr="00033F8E">
        <w:t>Daimler-Benz</w:t>
      </w:r>
      <w:proofErr w:type="spellEnd"/>
      <w:r w:rsidRPr="00033F8E">
        <w:t xml:space="preserve">, но реально воплотить её удалось лишь в 1994 году. С 1995 года система стала серийно устанавливаться на купе </w:t>
      </w:r>
      <w:proofErr w:type="spellStart"/>
      <w:r w:rsidRPr="00033F8E">
        <w:t>Mercedes-Benz</w:t>
      </w:r>
      <w:proofErr w:type="spellEnd"/>
      <w:r w:rsidRPr="00033F8E">
        <w:t xml:space="preserve"> CL 600, а чуть позже ею комплектовались все автомобили S-класса и SL.</w:t>
      </w:r>
    </w:p>
    <w:p w:rsidR="00625B40" w:rsidRPr="00033F8E" w:rsidRDefault="00625B40" w:rsidP="00625B40">
      <w:pPr>
        <w:pStyle w:val="ad"/>
        <w:spacing w:before="288" w:beforeAutospacing="0" w:after="288" w:afterAutospacing="0" w:line="276" w:lineRule="auto"/>
        <w:jc w:val="both"/>
      </w:pPr>
      <w:r w:rsidRPr="00033F8E">
        <w:t xml:space="preserve">Сегодня система динамической стабилизации доступна, хотя бы в качестве опции, почти на любом автомобиле. Прямой зависимости от класса машины уже не существует: систему ESP можно обнаружить даже в относительно недорогом новом </w:t>
      </w:r>
      <w:proofErr w:type="spellStart"/>
      <w:r w:rsidRPr="00033F8E">
        <w:t>Volkswagen</w:t>
      </w:r>
      <w:proofErr w:type="spellEnd"/>
      <w:r w:rsidRPr="00033F8E">
        <w:t xml:space="preserve"> </w:t>
      </w:r>
      <w:proofErr w:type="spellStart"/>
      <w:r w:rsidRPr="00033F8E">
        <w:t>Polo</w:t>
      </w:r>
      <w:proofErr w:type="spellEnd"/>
      <w:r w:rsidRPr="00033F8E">
        <w:t>. Так как же она работает?</w:t>
      </w:r>
    </w:p>
    <w:p w:rsidR="00625B40" w:rsidRPr="00033F8E" w:rsidRDefault="00625B40" w:rsidP="00625B40">
      <w:pPr>
        <w:pStyle w:val="ad"/>
        <w:spacing w:before="288" w:beforeAutospacing="0" w:after="288" w:afterAutospacing="0" w:line="276" w:lineRule="auto"/>
        <w:jc w:val="both"/>
      </w:pPr>
      <w:r w:rsidRPr="00033F8E">
        <w:t xml:space="preserve">Современная ESP взаимосвязана с ABS, </w:t>
      </w:r>
      <w:proofErr w:type="spellStart"/>
      <w:r w:rsidRPr="00033F8E">
        <w:t>антипробуксовочной</w:t>
      </w:r>
      <w:proofErr w:type="spellEnd"/>
      <w:r w:rsidRPr="00033F8E">
        <w:t xml:space="preserve"> системой и блоком управления двигателем, она активно использует их компоненты. По сути, это единая система, работающая комплексно и обеспечивающая целый набор вспомогательных </w:t>
      </w:r>
      <w:proofErr w:type="spellStart"/>
      <w:r w:rsidRPr="00033F8E">
        <w:t>контраварийных</w:t>
      </w:r>
      <w:proofErr w:type="spellEnd"/>
      <w:r w:rsidRPr="00033F8E">
        <w:t xml:space="preserve"> мероприятий. Структурно ESP состоит из электронного блока-контроллера, который постоянно обрабатывает сигналы, поступающие с многочисленных датчиков: скорости вращения колёс (используются стандартные датчики АБС); датчика положения рулевого колеса; датчика давления в тормозной системе.</w:t>
      </w:r>
    </w:p>
    <w:p w:rsidR="00625B40" w:rsidRPr="00033F8E" w:rsidRDefault="00625B40" w:rsidP="00625B40">
      <w:pPr>
        <w:pStyle w:val="ad"/>
        <w:spacing w:before="288" w:beforeAutospacing="0" w:after="288" w:afterAutospacing="0" w:line="276" w:lineRule="auto"/>
        <w:jc w:val="both"/>
      </w:pPr>
      <w:r w:rsidRPr="00033F8E">
        <w:t>Но основная информация поступает с двух специальных датчиков: угловой скорости относительно вертикальной оси и поперечного ускорения (иногда это устройство называют G-сенсор). Именно они фиксируют возникновение бокового скольжения на вертикальной оси, определяют его величину и дают дальнейшие распоряжения. В каждый момент ESP знает, с какой скоростью едет автомобиль, на какой угол повёрнут руль, какие обороты у двигателя, есть ли занос и так далее.</w:t>
      </w:r>
    </w:p>
    <w:p w:rsidR="00625B40" w:rsidRPr="00033F8E" w:rsidRDefault="00625B40" w:rsidP="00625B40">
      <w:pPr>
        <w:jc w:val="both"/>
        <w:rPr>
          <w:rFonts w:ascii="Times New Roman" w:hAnsi="Times New Roman" w:cs="Times New Roman"/>
          <w:sz w:val="24"/>
          <w:szCs w:val="24"/>
          <w:lang w:val="en-US"/>
        </w:rPr>
      </w:pPr>
      <w:r w:rsidRPr="00033F8E">
        <w:rPr>
          <w:rFonts w:ascii="Times New Roman" w:hAnsi="Times New Roman" w:cs="Times New Roman"/>
          <w:noProof/>
          <w:sz w:val="24"/>
          <w:szCs w:val="24"/>
          <w:lang w:eastAsia="ru-RU"/>
        </w:rPr>
        <w:lastRenderedPageBreak/>
        <w:drawing>
          <wp:inline distT="0" distB="0" distL="0" distR="0">
            <wp:extent cx="4572000" cy="3914775"/>
            <wp:effectExtent l="19050" t="0" r="0" b="0"/>
            <wp:docPr id="4" name="Рисунок 1" descr="4efb6ed109b602fa17002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fb6ed109b602fa17002393.jpg"/>
                    <pic:cNvPicPr/>
                  </pic:nvPicPr>
                  <pic:blipFill>
                    <a:blip r:embed="rId9" cstate="print"/>
                    <a:stretch>
                      <a:fillRect/>
                    </a:stretch>
                  </pic:blipFill>
                  <pic:spPr>
                    <a:xfrm>
                      <a:off x="0" y="0"/>
                      <a:ext cx="4572000" cy="3914775"/>
                    </a:xfrm>
                    <a:prstGeom prst="rect">
                      <a:avLst/>
                    </a:prstGeom>
                  </pic:spPr>
                </pic:pic>
              </a:graphicData>
            </a:graphic>
          </wp:inline>
        </w:drawing>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Схема работы ESP</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Обрабатывая сигналы с датчиков, контроллер постоянно сравнивает фактическое поведение автомобиля с тем, что заложено в программе. В случае если поведение автомобиля отличается от расчётного, контроллер понимает это как возникновение опасной ситуации и стремится исправить её.</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 xml:space="preserve">Вернуть автомобиль на нужный курс система может, давая команду на выборочное </w:t>
      </w:r>
      <w:proofErr w:type="spellStart"/>
      <w:r w:rsidRPr="00033F8E">
        <w:rPr>
          <w:rFonts w:ascii="Times New Roman" w:hAnsi="Times New Roman" w:cs="Times New Roman"/>
          <w:sz w:val="24"/>
          <w:szCs w:val="24"/>
        </w:rPr>
        <w:t>подтормаживание</w:t>
      </w:r>
      <w:proofErr w:type="spellEnd"/>
      <w:r w:rsidRPr="00033F8E">
        <w:rPr>
          <w:rFonts w:ascii="Times New Roman" w:hAnsi="Times New Roman" w:cs="Times New Roman"/>
          <w:sz w:val="24"/>
          <w:szCs w:val="24"/>
        </w:rPr>
        <w:t xml:space="preserve"> одного или нескольких колёс. Какое из них надо замедлить (переднее колесо или заднее, внешнее по отношению к повороту или внутреннее), система определяет сама в зависимости от ситуации.</w:t>
      </w:r>
    </w:p>
    <w:p w:rsidR="00625B40" w:rsidRPr="00033F8E" w:rsidRDefault="00625B40" w:rsidP="00625B40">
      <w:pPr>
        <w:jc w:val="both"/>
        <w:rPr>
          <w:rFonts w:ascii="Times New Roman" w:hAnsi="Times New Roman" w:cs="Times New Roman"/>
          <w:sz w:val="24"/>
          <w:szCs w:val="24"/>
        </w:rPr>
      </w:pPr>
      <w:proofErr w:type="spellStart"/>
      <w:r w:rsidRPr="00033F8E">
        <w:rPr>
          <w:rFonts w:ascii="Times New Roman" w:hAnsi="Times New Roman" w:cs="Times New Roman"/>
          <w:sz w:val="24"/>
          <w:szCs w:val="24"/>
        </w:rPr>
        <w:t>Притормаживание</w:t>
      </w:r>
      <w:proofErr w:type="spellEnd"/>
      <w:r w:rsidRPr="00033F8E">
        <w:rPr>
          <w:rFonts w:ascii="Times New Roman" w:hAnsi="Times New Roman" w:cs="Times New Roman"/>
          <w:sz w:val="24"/>
          <w:szCs w:val="24"/>
        </w:rPr>
        <w:t xml:space="preserve"> колёс система осуществляет через </w:t>
      </w:r>
      <w:proofErr w:type="spellStart"/>
      <w:r w:rsidRPr="00033F8E">
        <w:rPr>
          <w:rFonts w:ascii="Times New Roman" w:hAnsi="Times New Roman" w:cs="Times New Roman"/>
          <w:sz w:val="24"/>
          <w:szCs w:val="24"/>
        </w:rPr>
        <w:t>гидромодулятор</w:t>
      </w:r>
      <w:proofErr w:type="spellEnd"/>
      <w:r w:rsidRPr="00033F8E">
        <w:rPr>
          <w:rFonts w:ascii="Times New Roman" w:hAnsi="Times New Roman" w:cs="Times New Roman"/>
          <w:sz w:val="24"/>
          <w:szCs w:val="24"/>
        </w:rPr>
        <w:t xml:space="preserve"> АБС, создающий давление в тормозной системе. Одновременно (или до этого) на блок управления двигателем поступает команда на сокращение подачи топлива и уменьшение, соответственно, крутящего момента на колёсах.</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Этот рисунок наглядно иллюстрирует ситуацию, когда водитель превысил максимальную скорость вхождения в поворот, и начался занос (или снос). Красная линия — это траектория движения машины без ESP. Если её водитель начнёт тормозить, у него есть серьёзный шанс развернуться, а если нет — то улететь с дороги. ESP же выборочно подтормозит нужные колёса так, чтобы автомобиль остался на нужной траектории.</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Система работает всегда, в любых режимах движения: при разгоне, торможении, движении накатом. А алгоритм срабатывания системы зависит от каждой конкретной ситуации и типа привода автомобиля. Например, в повороте датчик углового ускорения фиксирует начало заноса задней оси. В этом случае на блок управления двигателем подаётся команда на уменьшение подачи топлива. Если этого оказалось недостаточно, посредством АБС притормаживается внешнее переднее колесо. И так далее, в соответствии с программой.</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lastRenderedPageBreak/>
        <w:t>Кроме того, в автомобилях, оборудованных автоматической КПП с электронным управлением, ESP способна даже корректировать работу трансмиссии, то есть переключаться на более низкую передачу или на «зимний» режим, если он предусмотрен.</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Однако существует мнение, что опытному водителю, способному ездить на пределе возможностей, эта система мешает. Такие ситуации действительно редко, но могут возникать — например, когда для выхода из заноса надо поддать газа, а электроника сделать этого не даёт — «душит» движок.</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 xml:space="preserve">К счастью, для опытных водителей во многих автомобилях, оборудованных ESP, предусмотрена возможность её принудительного отключения. А на некоторых моделях система допускает небольшие заносы и скольжения, давая водителю немного </w:t>
      </w:r>
      <w:proofErr w:type="spellStart"/>
      <w:r w:rsidRPr="00033F8E">
        <w:rPr>
          <w:rFonts w:ascii="Times New Roman" w:hAnsi="Times New Roman" w:cs="Times New Roman"/>
          <w:sz w:val="24"/>
          <w:szCs w:val="24"/>
        </w:rPr>
        <w:t>похулиганить</w:t>
      </w:r>
      <w:proofErr w:type="spellEnd"/>
      <w:r w:rsidRPr="00033F8E">
        <w:rPr>
          <w:rFonts w:ascii="Times New Roman" w:hAnsi="Times New Roman" w:cs="Times New Roman"/>
          <w:sz w:val="24"/>
          <w:szCs w:val="24"/>
        </w:rPr>
        <w:t>, вмешиваясь, только если ситуация становится действительно критической.</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ESP является одной из важнейших частей комплекса активной безопасности автомобиля. Она исправляет ошибки в управлении и часто помогает выйти из ситуаций, в которых среднестатистический водитель на обычном автомобиле потерпел бы полное фиаско. Главное достоинство ESP — с ней автомобиль перестаёт требовать от вас навыков экстремального вождения. Вы просто поворачиваете руль — а машина сама будет думать, как вписаться в поворот.</w:t>
      </w:r>
    </w:p>
    <w:p w:rsidR="00625B40" w:rsidRPr="00033F8E" w:rsidRDefault="00625B40" w:rsidP="00625B40">
      <w:pPr>
        <w:jc w:val="both"/>
        <w:rPr>
          <w:rFonts w:ascii="Times New Roman" w:hAnsi="Times New Roman" w:cs="Times New Roman"/>
          <w:sz w:val="24"/>
          <w:szCs w:val="24"/>
        </w:rPr>
      </w:pPr>
      <w:r w:rsidRPr="00033F8E">
        <w:rPr>
          <w:rFonts w:ascii="Times New Roman" w:hAnsi="Times New Roman" w:cs="Times New Roman"/>
          <w:sz w:val="24"/>
          <w:szCs w:val="24"/>
        </w:rPr>
        <w:t>Но имейте в виду — возможности ESP по исправлению опасной ситуации не беспредельны. Ведь законы физики обмануть нельзя. Поэтому надо помнить, что ESP хоть и значительно снижает шансы на попадание в аварию во многих сложных ситуациях, но не избавляет водителя от необходимости иметь голову на плечах.</w:t>
      </w:r>
      <w:r w:rsidR="00567A2C" w:rsidRPr="00033F8E">
        <w:rPr>
          <w:rFonts w:ascii="Times New Roman" w:hAnsi="Times New Roman" w:cs="Times New Roman"/>
          <w:sz w:val="24"/>
          <w:szCs w:val="24"/>
        </w:rPr>
        <w:t xml:space="preserve"> </w:t>
      </w:r>
    </w:p>
    <w:p w:rsidR="00567A2C" w:rsidRPr="00033F8E" w:rsidRDefault="00567A2C" w:rsidP="00625B40">
      <w:pPr>
        <w:jc w:val="both"/>
        <w:rPr>
          <w:rFonts w:ascii="Times New Roman" w:hAnsi="Times New Roman" w:cs="Times New Roman"/>
          <w:sz w:val="24"/>
          <w:szCs w:val="24"/>
        </w:rPr>
      </w:pPr>
      <w:r w:rsidRPr="00033F8E">
        <w:rPr>
          <w:rFonts w:ascii="Times New Roman" w:hAnsi="Times New Roman" w:cs="Times New Roman"/>
          <w:sz w:val="24"/>
          <w:szCs w:val="24"/>
        </w:rPr>
        <w:t>Вывод:</w:t>
      </w:r>
      <w:r w:rsidR="000B17BB" w:rsidRPr="00033F8E">
        <w:rPr>
          <w:rFonts w:ascii="Times New Roman" w:hAnsi="Times New Roman" w:cs="Times New Roman"/>
          <w:sz w:val="24"/>
          <w:szCs w:val="24"/>
        </w:rPr>
        <w:t xml:space="preserve"> </w:t>
      </w:r>
      <w:r w:rsidRPr="00033F8E">
        <w:rPr>
          <w:rFonts w:ascii="Times New Roman" w:hAnsi="Times New Roman" w:cs="Times New Roman"/>
          <w:sz w:val="24"/>
          <w:szCs w:val="24"/>
        </w:rPr>
        <w:t xml:space="preserve">Синим цветом показано как ведет себя машина без </w:t>
      </w:r>
      <w:r w:rsidRPr="00033F8E">
        <w:rPr>
          <w:rFonts w:ascii="Times New Roman" w:hAnsi="Times New Roman" w:cs="Times New Roman"/>
          <w:sz w:val="24"/>
          <w:szCs w:val="24"/>
          <w:lang w:val="en-US"/>
        </w:rPr>
        <w:t>ESP</w:t>
      </w:r>
      <w:r w:rsidRPr="00033F8E">
        <w:rPr>
          <w:rFonts w:ascii="Times New Roman" w:hAnsi="Times New Roman" w:cs="Times New Roman"/>
          <w:sz w:val="24"/>
          <w:szCs w:val="24"/>
        </w:rPr>
        <w:t xml:space="preserve">,а красным с </w:t>
      </w:r>
      <w:r w:rsidRPr="00033F8E">
        <w:rPr>
          <w:rFonts w:ascii="Times New Roman" w:hAnsi="Times New Roman" w:cs="Times New Roman"/>
          <w:sz w:val="24"/>
          <w:szCs w:val="24"/>
          <w:lang w:val="en-US"/>
        </w:rPr>
        <w:t>ESP</w:t>
      </w:r>
      <w:r w:rsidRPr="00033F8E">
        <w:rPr>
          <w:rFonts w:ascii="Times New Roman" w:hAnsi="Times New Roman" w:cs="Times New Roman"/>
          <w:sz w:val="24"/>
          <w:szCs w:val="24"/>
        </w:rPr>
        <w:t>.</w:t>
      </w:r>
      <w:r w:rsidR="00033F8E" w:rsidRPr="00033F8E">
        <w:rPr>
          <w:rFonts w:ascii="Times New Roman" w:hAnsi="Times New Roman" w:cs="Times New Roman"/>
          <w:sz w:val="24"/>
          <w:szCs w:val="24"/>
        </w:rPr>
        <w:t xml:space="preserve"> </w:t>
      </w:r>
      <w:r w:rsidRPr="00033F8E">
        <w:rPr>
          <w:rFonts w:ascii="Times New Roman" w:hAnsi="Times New Roman" w:cs="Times New Roman"/>
          <w:sz w:val="24"/>
          <w:szCs w:val="24"/>
        </w:rPr>
        <w:t xml:space="preserve">При возникновении заноса машина оборудованная с системой </w:t>
      </w:r>
      <w:r w:rsidRPr="00033F8E">
        <w:rPr>
          <w:rFonts w:ascii="Times New Roman" w:hAnsi="Times New Roman" w:cs="Times New Roman"/>
          <w:sz w:val="24"/>
          <w:szCs w:val="24"/>
          <w:lang w:val="en-US"/>
        </w:rPr>
        <w:t>ESP</w:t>
      </w:r>
      <w:r w:rsidRPr="00033F8E">
        <w:rPr>
          <w:rFonts w:ascii="Times New Roman" w:hAnsi="Times New Roman" w:cs="Times New Roman"/>
          <w:sz w:val="24"/>
          <w:szCs w:val="24"/>
        </w:rPr>
        <w:t xml:space="preserve"> наглядно </w:t>
      </w:r>
      <w:proofErr w:type="spellStart"/>
      <w:r w:rsidRPr="00033F8E">
        <w:rPr>
          <w:rFonts w:ascii="Times New Roman" w:hAnsi="Times New Roman" w:cs="Times New Roman"/>
          <w:sz w:val="24"/>
          <w:szCs w:val="24"/>
        </w:rPr>
        <w:t>видно,что</w:t>
      </w:r>
      <w:proofErr w:type="spellEnd"/>
      <w:r w:rsidRPr="00033F8E">
        <w:rPr>
          <w:rFonts w:ascii="Times New Roman" w:hAnsi="Times New Roman" w:cs="Times New Roman"/>
          <w:sz w:val="24"/>
          <w:szCs w:val="24"/>
        </w:rPr>
        <w:t xml:space="preserve"> траектория ее более </w:t>
      </w:r>
      <w:proofErr w:type="spellStart"/>
      <w:r w:rsidRPr="00033F8E">
        <w:rPr>
          <w:rFonts w:ascii="Times New Roman" w:hAnsi="Times New Roman" w:cs="Times New Roman"/>
          <w:sz w:val="24"/>
          <w:szCs w:val="24"/>
        </w:rPr>
        <w:t>плавнее</w:t>
      </w:r>
      <w:proofErr w:type="spellEnd"/>
      <w:r w:rsidRPr="00033F8E">
        <w:rPr>
          <w:rFonts w:ascii="Times New Roman" w:hAnsi="Times New Roman" w:cs="Times New Roman"/>
          <w:sz w:val="24"/>
          <w:szCs w:val="24"/>
        </w:rPr>
        <w:t>.</w:t>
      </w:r>
    </w:p>
    <w:p w:rsidR="00625B40" w:rsidRPr="00033F8E" w:rsidRDefault="00625B40" w:rsidP="00567A2C">
      <w:pPr>
        <w:spacing w:line="360" w:lineRule="auto"/>
        <w:jc w:val="both"/>
        <w:rPr>
          <w:rFonts w:ascii="Times New Roman" w:hAnsi="Times New Roman" w:cs="Times New Roman"/>
          <w:sz w:val="24"/>
          <w:szCs w:val="24"/>
        </w:rPr>
      </w:pPr>
    </w:p>
    <w:p w:rsidR="00567A2C" w:rsidRPr="00033F8E" w:rsidRDefault="00567A2C" w:rsidP="002F080E">
      <w:pPr>
        <w:spacing w:line="360" w:lineRule="auto"/>
        <w:ind w:firstLine="709"/>
        <w:jc w:val="both"/>
        <w:rPr>
          <w:rFonts w:ascii="Times New Roman" w:hAnsi="Times New Roman" w:cs="Times New Roman"/>
          <w:sz w:val="24"/>
          <w:szCs w:val="24"/>
        </w:rPr>
      </w:pPr>
    </w:p>
    <w:p w:rsidR="004268F8" w:rsidRPr="00033F8E" w:rsidRDefault="004268F8" w:rsidP="009716AB">
      <w:pPr>
        <w:spacing w:line="360" w:lineRule="auto"/>
        <w:jc w:val="both"/>
        <w:rPr>
          <w:rFonts w:ascii="Times New Roman" w:hAnsi="Times New Roman" w:cs="Times New Roman"/>
          <w:sz w:val="24"/>
          <w:szCs w:val="24"/>
        </w:rPr>
      </w:pPr>
    </w:p>
    <w:p w:rsidR="004268F8" w:rsidRPr="00033F8E" w:rsidRDefault="004268F8" w:rsidP="009716AB">
      <w:pPr>
        <w:spacing w:line="360" w:lineRule="auto"/>
        <w:jc w:val="both"/>
        <w:rPr>
          <w:rFonts w:ascii="Times New Roman" w:hAnsi="Times New Roman" w:cs="Times New Roman"/>
          <w:sz w:val="24"/>
          <w:szCs w:val="24"/>
        </w:rPr>
      </w:pPr>
    </w:p>
    <w:p w:rsidR="004268F8" w:rsidRPr="00033F8E" w:rsidRDefault="004268F8" w:rsidP="009716AB">
      <w:pPr>
        <w:spacing w:line="360" w:lineRule="auto"/>
        <w:jc w:val="both"/>
        <w:rPr>
          <w:rFonts w:ascii="Times New Roman" w:hAnsi="Times New Roman" w:cs="Times New Roman"/>
          <w:sz w:val="24"/>
          <w:szCs w:val="24"/>
        </w:rPr>
      </w:pPr>
    </w:p>
    <w:p w:rsidR="004268F8" w:rsidRPr="00033F8E" w:rsidRDefault="004268F8" w:rsidP="009716AB">
      <w:pPr>
        <w:spacing w:line="360" w:lineRule="auto"/>
        <w:jc w:val="both"/>
        <w:rPr>
          <w:rFonts w:ascii="Times New Roman" w:hAnsi="Times New Roman" w:cs="Times New Roman"/>
          <w:sz w:val="24"/>
          <w:szCs w:val="24"/>
        </w:rPr>
      </w:pPr>
    </w:p>
    <w:p w:rsidR="004268F8" w:rsidRPr="00033F8E" w:rsidRDefault="004268F8" w:rsidP="009716AB">
      <w:pPr>
        <w:spacing w:line="360" w:lineRule="auto"/>
        <w:jc w:val="both"/>
        <w:rPr>
          <w:rFonts w:ascii="Times New Roman" w:hAnsi="Times New Roman" w:cs="Times New Roman"/>
          <w:sz w:val="24"/>
          <w:szCs w:val="24"/>
        </w:rPr>
      </w:pPr>
    </w:p>
    <w:p w:rsidR="00033F8E" w:rsidRDefault="00033F8E" w:rsidP="00033F8E">
      <w:pPr>
        <w:tabs>
          <w:tab w:val="left" w:pos="6360"/>
        </w:tabs>
        <w:rPr>
          <w:rFonts w:ascii="Times New Roman" w:hAnsi="Times New Roman" w:cs="Times New Roman"/>
          <w:sz w:val="24"/>
          <w:szCs w:val="24"/>
        </w:rPr>
      </w:pPr>
    </w:p>
    <w:p w:rsidR="000265B3" w:rsidRDefault="000265B3" w:rsidP="00033F8E">
      <w:pPr>
        <w:tabs>
          <w:tab w:val="left" w:pos="6360"/>
        </w:tabs>
        <w:jc w:val="center"/>
        <w:rPr>
          <w:rFonts w:ascii="Times New Roman" w:eastAsiaTheme="minorEastAsia" w:hAnsi="Times New Roman" w:cs="Times New Roman"/>
          <w:sz w:val="24"/>
          <w:szCs w:val="24"/>
        </w:rPr>
      </w:pPr>
    </w:p>
    <w:p w:rsidR="000265B3" w:rsidRDefault="000265B3" w:rsidP="00033F8E">
      <w:pPr>
        <w:tabs>
          <w:tab w:val="left" w:pos="6360"/>
        </w:tabs>
        <w:jc w:val="center"/>
        <w:rPr>
          <w:rFonts w:ascii="Times New Roman" w:eastAsiaTheme="minorEastAsia" w:hAnsi="Times New Roman" w:cs="Times New Roman"/>
          <w:sz w:val="24"/>
          <w:szCs w:val="24"/>
        </w:rPr>
      </w:pPr>
    </w:p>
    <w:p w:rsidR="000265B3" w:rsidRDefault="000265B3" w:rsidP="00033F8E">
      <w:pPr>
        <w:tabs>
          <w:tab w:val="left" w:pos="6360"/>
        </w:tabs>
        <w:jc w:val="center"/>
        <w:rPr>
          <w:rFonts w:ascii="Times New Roman" w:eastAsiaTheme="minorEastAsia" w:hAnsi="Times New Roman" w:cs="Times New Roman"/>
          <w:sz w:val="24"/>
          <w:szCs w:val="24"/>
        </w:rPr>
      </w:pPr>
    </w:p>
    <w:p w:rsidR="000265B3" w:rsidRDefault="000265B3" w:rsidP="00033F8E">
      <w:pPr>
        <w:tabs>
          <w:tab w:val="left" w:pos="6360"/>
        </w:tabs>
        <w:jc w:val="center"/>
        <w:rPr>
          <w:rFonts w:ascii="Times New Roman" w:eastAsiaTheme="minorEastAsia" w:hAnsi="Times New Roman" w:cs="Times New Roman"/>
          <w:sz w:val="24"/>
          <w:szCs w:val="24"/>
        </w:rPr>
      </w:pPr>
    </w:p>
    <w:p w:rsidR="00033F8E" w:rsidRPr="00033F8E" w:rsidRDefault="00033F8E" w:rsidP="00033F8E">
      <w:pPr>
        <w:tabs>
          <w:tab w:val="left" w:pos="6360"/>
        </w:tabs>
        <w:jc w:val="center"/>
        <w:rPr>
          <w:rFonts w:ascii="Times New Roman" w:hAnsi="Times New Roman" w:cs="Times New Roman"/>
          <w:sz w:val="24"/>
          <w:szCs w:val="24"/>
        </w:rPr>
      </w:pPr>
      <w:r w:rsidRPr="00033F8E">
        <w:rPr>
          <w:rFonts w:ascii="Times New Roman" w:eastAsiaTheme="minorEastAsia" w:hAnsi="Times New Roman" w:cs="Times New Roman"/>
          <w:sz w:val="24"/>
          <w:szCs w:val="24"/>
        </w:rPr>
        <w:lastRenderedPageBreak/>
        <w:t xml:space="preserve">Задача №3. </w:t>
      </w:r>
      <w:r w:rsidRPr="00033F8E">
        <w:rPr>
          <w:rFonts w:ascii="Times New Roman" w:hAnsi="Times New Roman" w:cs="Times New Roman"/>
          <w:sz w:val="24"/>
          <w:szCs w:val="24"/>
        </w:rPr>
        <w:t>Задача №3. О загрузке оборудования. (Об использовании ресурсов).</w:t>
      </w:r>
    </w:p>
    <w:tbl>
      <w:tblPr>
        <w:tblW w:w="0" w:type="auto"/>
        <w:tblCellSpacing w:w="0" w:type="dxa"/>
        <w:tblCellMar>
          <w:top w:w="15" w:type="dxa"/>
          <w:left w:w="15" w:type="dxa"/>
          <w:bottom w:w="15" w:type="dxa"/>
          <w:right w:w="15" w:type="dxa"/>
        </w:tblCellMar>
        <w:tblLook w:val="04A0"/>
      </w:tblPr>
      <w:tblGrid>
        <w:gridCol w:w="3791"/>
        <w:gridCol w:w="2025"/>
        <w:gridCol w:w="816"/>
        <w:gridCol w:w="816"/>
        <w:gridCol w:w="39"/>
        <w:gridCol w:w="1370"/>
        <w:gridCol w:w="1264"/>
        <w:gridCol w:w="39"/>
        <w:gridCol w:w="39"/>
        <w:gridCol w:w="36"/>
      </w:tblGrid>
      <w:tr w:rsidR="00033F8E" w:rsidRPr="00033F8E" w:rsidTr="004E6294">
        <w:trPr>
          <w:gridAfter w:val="1"/>
          <w:trHeight w:val="1785"/>
          <w:tblCellSpacing w:w="0" w:type="dxa"/>
        </w:trPr>
        <w:tc>
          <w:tcPr>
            <w:tcW w:w="0" w:type="auto"/>
            <w:gridSpan w:val="9"/>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bCs/>
                <w:color w:val="000000"/>
                <w:sz w:val="24"/>
                <w:szCs w:val="24"/>
              </w:rPr>
              <w:t>Предприятие производит штучные трех видов А1, А2, А3. По каждому виду изделия предприятию "спущен" госзаказ, по которому оно обязано выпустить не менее 100 единиц изделия А1, не менее 150 единиц изделия А2 и не менее 80 единиц изделия А3. Госзаказ может быть перевыполнен, но условия спроса ограничивают количество произведенных единиц изделий каждого типа не более соответственно 130, 200, 100 единиц. На изготовление изделий идет сырье четырех типов, причем запасы сырья ограничены. При реализации одно изделие А1 приносит предприятию прибыль 2000 р., А2 4000 р., А3 3200 р. В таблице приведен расход вида сырья на изготовление одного изделия каждого вида. Требуется спланировать выполнение госзаказа, чтобы суммарная прибыль предприятия оказалась максимальной.</w:t>
            </w: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Таблица расхода сырья</w:t>
            </w:r>
          </w:p>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Сырье</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Расход сырья (в кг) на одно изделия каждого вида</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Запас сырья</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А1</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А2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А3</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С1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2500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С2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4600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С3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gridAfter w:val="1"/>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С4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5700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gridSpan w:val="10"/>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u w:val="single"/>
              </w:rPr>
              <w:t>Решение</w:t>
            </w:r>
          </w:p>
        </w:tc>
      </w:tr>
      <w:tr w:rsidR="00033F8E" w:rsidRPr="00033F8E" w:rsidTr="004E6294">
        <w:trPr>
          <w:trHeight w:val="1590"/>
          <w:tblCellSpacing w:w="0" w:type="dxa"/>
        </w:trPr>
        <w:tc>
          <w:tcPr>
            <w:tcW w:w="0" w:type="auto"/>
            <w:gridSpan w:val="9"/>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Вначале составим несколько таблиц, в которых будут хранится данные необходимые для расчета. Принцип построения данных заключается в следующем: в первой таблице будут размещены данные по запасам сырья на каждый вид изделия ( эти данные неизменны, справа размещен резерв сырья), в строке, после таблицы, размещается количество повторений ( кол-во выпущенных изделий, справа фиксируется кол-во использованного сырья и его остатки. Так как вначале создается теоретический план выпуска продукции, то разумно поставить по одному повторению на каждый вид изделия) и в последних двух строках приводится расчет прибыли от каждого вида изделий.</w:t>
            </w: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gridSpan w:val="9"/>
            <w:vAlign w:val="center"/>
            <w:hideMark/>
          </w:tcPr>
          <w:p w:rsidR="00033F8E" w:rsidRDefault="00033F8E" w:rsidP="004E6294">
            <w:pPr>
              <w:jc w:val="center"/>
              <w:rPr>
                <w:rFonts w:ascii="Times New Roman" w:hAnsi="Times New Roman" w:cs="Times New Roman"/>
                <w:bCs/>
                <w:color w:val="000000"/>
                <w:sz w:val="24"/>
                <w:szCs w:val="24"/>
              </w:rPr>
            </w:pPr>
          </w:p>
          <w:p w:rsidR="00033F8E" w:rsidRDefault="00033F8E" w:rsidP="004E6294">
            <w:pPr>
              <w:jc w:val="center"/>
              <w:rPr>
                <w:rFonts w:ascii="Times New Roman" w:hAnsi="Times New Roman" w:cs="Times New Roman"/>
                <w:bCs/>
                <w:color w:val="000000"/>
                <w:sz w:val="24"/>
                <w:szCs w:val="24"/>
              </w:rPr>
            </w:pPr>
          </w:p>
          <w:p w:rsidR="00033F8E" w:rsidRPr="00033F8E" w:rsidRDefault="00033F8E" w:rsidP="004E6294">
            <w:pPr>
              <w:jc w:val="center"/>
              <w:rPr>
                <w:rFonts w:ascii="Times New Roman" w:hAnsi="Times New Roman" w:cs="Times New Roman"/>
                <w:color w:val="000000"/>
                <w:sz w:val="24"/>
                <w:szCs w:val="24"/>
              </w:rPr>
            </w:pPr>
            <w:r w:rsidRPr="00033F8E">
              <w:rPr>
                <w:rFonts w:ascii="Times New Roman" w:hAnsi="Times New Roman" w:cs="Times New Roman"/>
                <w:bCs/>
                <w:color w:val="000000"/>
                <w:sz w:val="24"/>
                <w:szCs w:val="24"/>
              </w:rPr>
              <w:t>Исходные данные</w:t>
            </w: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Сырье</w:t>
            </w:r>
          </w:p>
        </w:tc>
        <w:tc>
          <w:tcPr>
            <w:tcW w:w="0" w:type="auto"/>
            <w:gridSpan w:val="4"/>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Расход сырья (в кг) на одно изделия каждого вида</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Запас</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сырья</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lastRenderedPageBreak/>
              <w:t>С1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2500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4600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5700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6"/>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Количество произведенных единиц изделий по каждому виду</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510"/>
          <w:tblCellSpacing w:w="0" w:type="dxa"/>
        </w:trPr>
        <w:tc>
          <w:tcPr>
            <w:tcW w:w="0" w:type="auto"/>
            <w:gridSpan w:val="5"/>
            <w:vAlign w:val="center"/>
            <w:hideMark/>
          </w:tcPr>
          <w:p w:rsidR="00033F8E" w:rsidRPr="00033F8E" w:rsidRDefault="00033F8E" w:rsidP="004E6294">
            <w:pPr>
              <w:jc w:val="cente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 xml:space="preserve">Кол-во использованного сырья по каждому виду изделия с учетом </w:t>
            </w:r>
            <w:proofErr w:type="spellStart"/>
            <w:r w:rsidRPr="00033F8E">
              <w:rPr>
                <w:rFonts w:ascii="Times New Roman" w:hAnsi="Times New Roman" w:cs="Times New Roman"/>
                <w:i/>
                <w:iCs/>
                <w:color w:val="000000"/>
                <w:sz w:val="24"/>
                <w:szCs w:val="24"/>
              </w:rPr>
              <w:t>произ-ных</w:t>
            </w:r>
            <w:proofErr w:type="spellEnd"/>
            <w:r w:rsidRPr="00033F8E">
              <w:rPr>
                <w:rFonts w:ascii="Times New Roman" w:hAnsi="Times New Roman" w:cs="Times New Roman"/>
                <w:i/>
                <w:iCs/>
                <w:color w:val="000000"/>
                <w:sz w:val="24"/>
                <w:szCs w:val="24"/>
              </w:rPr>
              <w:t xml:space="preserve"> единиц</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 xml:space="preserve">Кол-во </w:t>
            </w:r>
            <w:proofErr w:type="spellStart"/>
            <w:r w:rsidRPr="00033F8E">
              <w:rPr>
                <w:rFonts w:ascii="Times New Roman" w:hAnsi="Times New Roman" w:cs="Times New Roman"/>
                <w:i/>
                <w:iCs/>
                <w:color w:val="000000"/>
                <w:sz w:val="24"/>
                <w:szCs w:val="24"/>
              </w:rPr>
              <w:t>использов</w:t>
            </w:r>
            <w:proofErr w:type="spellEnd"/>
            <w:r w:rsidRPr="00033F8E">
              <w:rPr>
                <w:rFonts w:ascii="Times New Roman" w:hAnsi="Times New Roman" w:cs="Times New Roman"/>
                <w:i/>
                <w:iCs/>
                <w:color w:val="000000"/>
                <w:sz w:val="24"/>
                <w:szCs w:val="24"/>
              </w:rPr>
              <w:t>.</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Остатки сырья</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А3</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сырья</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16,5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2483,5</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4578</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3178</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37,5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5662,5</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7"/>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Ограничение на кол-во произведенных единиц</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По госзаказу</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150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спрос</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130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7"/>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Прибыль от производства одного вида изделия (условие)</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Суммарная прибыль от общего производства изделия по каждому виду</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gridSpan w:val="6"/>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Суммарная прибыль предприятия по всем видам изделий</w:t>
            </w:r>
          </w:p>
        </w:tc>
        <w:tc>
          <w:tcPr>
            <w:tcW w:w="0" w:type="auto"/>
            <w:shd w:val="clear" w:color="auto" w:fill="C0C0C0"/>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9200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gridSpan w:val="9"/>
            <w:vAlign w:val="center"/>
            <w:hideMark/>
          </w:tcPr>
          <w:p w:rsidR="00033F8E" w:rsidRPr="00033F8E" w:rsidRDefault="00033F8E" w:rsidP="004E6294">
            <w:pPr>
              <w:jc w:val="center"/>
              <w:rPr>
                <w:rFonts w:ascii="Times New Roman" w:hAnsi="Times New Roman" w:cs="Times New Roman"/>
                <w:color w:val="000000"/>
                <w:sz w:val="24"/>
                <w:szCs w:val="24"/>
              </w:rPr>
            </w:pPr>
            <w:r w:rsidRPr="00033F8E">
              <w:rPr>
                <w:rFonts w:ascii="Times New Roman" w:hAnsi="Times New Roman" w:cs="Times New Roman"/>
                <w:bCs/>
                <w:color w:val="000000"/>
                <w:sz w:val="24"/>
                <w:szCs w:val="24"/>
              </w:rPr>
              <w:t>Реализация решения</w:t>
            </w: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495"/>
          <w:tblCellSpacing w:w="0" w:type="dxa"/>
        </w:trPr>
        <w:tc>
          <w:tcPr>
            <w:tcW w:w="0" w:type="auto"/>
            <w:gridSpan w:val="9"/>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Теперь устанавливаем целевую ячейку, указываем изменяемые значения и ограничения в программе "Поиск решения". Сервис -&gt; Поиск решения</w:t>
            </w: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Таблицы принимают вид:</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Сырье</w:t>
            </w:r>
          </w:p>
        </w:tc>
        <w:tc>
          <w:tcPr>
            <w:tcW w:w="0" w:type="auto"/>
            <w:gridSpan w:val="4"/>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Расход сырья (в кг) на одно изделия каждого вида</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Запас</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сырья</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lastRenderedPageBreak/>
              <w:t>С1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2500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4600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15</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12,5</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5700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6"/>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Количество произведенных единиц изделий по каждому виду</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130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495"/>
          <w:tblCellSpacing w:w="0" w:type="dxa"/>
        </w:trPr>
        <w:tc>
          <w:tcPr>
            <w:tcW w:w="0" w:type="auto"/>
            <w:gridSpan w:val="5"/>
            <w:vAlign w:val="center"/>
            <w:hideMark/>
          </w:tcPr>
          <w:p w:rsidR="00033F8E" w:rsidRPr="00033F8E" w:rsidRDefault="00033F8E" w:rsidP="004E6294">
            <w:pPr>
              <w:jc w:val="cente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 xml:space="preserve">Кол-во использованного сырья по каждому виду изделия с учетом </w:t>
            </w:r>
            <w:proofErr w:type="spellStart"/>
            <w:r w:rsidRPr="00033F8E">
              <w:rPr>
                <w:rFonts w:ascii="Times New Roman" w:hAnsi="Times New Roman" w:cs="Times New Roman"/>
                <w:i/>
                <w:iCs/>
                <w:color w:val="000000"/>
                <w:sz w:val="24"/>
                <w:szCs w:val="24"/>
              </w:rPr>
              <w:t>произ-ных</w:t>
            </w:r>
            <w:proofErr w:type="spellEnd"/>
            <w:r w:rsidRPr="00033F8E">
              <w:rPr>
                <w:rFonts w:ascii="Times New Roman" w:hAnsi="Times New Roman" w:cs="Times New Roman"/>
                <w:i/>
                <w:iCs/>
                <w:color w:val="000000"/>
                <w:sz w:val="24"/>
                <w:szCs w:val="24"/>
              </w:rPr>
              <w:t xml:space="preserve"> единиц</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 xml:space="preserve">Кол-во </w:t>
            </w:r>
            <w:proofErr w:type="spellStart"/>
            <w:r w:rsidRPr="00033F8E">
              <w:rPr>
                <w:rFonts w:ascii="Times New Roman" w:hAnsi="Times New Roman" w:cs="Times New Roman"/>
                <w:i/>
                <w:iCs/>
                <w:color w:val="000000"/>
                <w:sz w:val="24"/>
                <w:szCs w:val="24"/>
              </w:rPr>
              <w:t>использов</w:t>
            </w:r>
            <w:proofErr w:type="spellEnd"/>
            <w:r w:rsidRPr="00033F8E">
              <w:rPr>
                <w:rFonts w:ascii="Times New Roman" w:hAnsi="Times New Roman" w:cs="Times New Roman"/>
                <w:i/>
                <w:iCs/>
                <w:color w:val="000000"/>
                <w:sz w:val="24"/>
                <w:szCs w:val="24"/>
              </w:rPr>
              <w:t>.</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Остатки сырья</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А3</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сырья</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С1</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650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1400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450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2500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С2</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390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2400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700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3490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1110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С3</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520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1600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3120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С4</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1950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1250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5200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500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7"/>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Ограничение на кол-во произведенных единиц</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По госзаказу</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150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спрос</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130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7"/>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Прибыль от производства одного вида изделия (условие)</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4000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Суммарная прибыль от общего производства изделия по каждому виду</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260000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800000</w:t>
            </w:r>
          </w:p>
        </w:tc>
        <w:tc>
          <w:tcPr>
            <w:tcW w:w="0" w:type="auto"/>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320000</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70"/>
          <w:tblCellSpacing w:w="0" w:type="dxa"/>
        </w:trPr>
        <w:tc>
          <w:tcPr>
            <w:tcW w:w="0" w:type="auto"/>
            <w:gridSpan w:val="6"/>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i/>
                <w:iCs/>
                <w:color w:val="000000"/>
                <w:sz w:val="24"/>
                <w:szCs w:val="24"/>
              </w:rPr>
              <w:t>Суммарная прибыль предприятия по всем видам изделий</w:t>
            </w:r>
          </w:p>
        </w:tc>
        <w:tc>
          <w:tcPr>
            <w:tcW w:w="0" w:type="auto"/>
            <w:shd w:val="clear" w:color="auto" w:fill="C0C0C0"/>
            <w:vAlign w:val="center"/>
            <w:hideMark/>
          </w:tcPr>
          <w:p w:rsidR="00033F8E" w:rsidRPr="00033F8E" w:rsidRDefault="00033F8E" w:rsidP="004E6294">
            <w:pPr>
              <w:jc w:val="right"/>
              <w:rPr>
                <w:rFonts w:ascii="Times New Roman" w:hAnsi="Times New Roman" w:cs="Times New Roman"/>
                <w:color w:val="000000"/>
                <w:sz w:val="24"/>
                <w:szCs w:val="24"/>
              </w:rPr>
            </w:pPr>
            <w:r w:rsidRPr="00033F8E">
              <w:rPr>
                <w:rFonts w:ascii="Times New Roman" w:hAnsi="Times New Roman" w:cs="Times New Roman"/>
                <w:color w:val="000000"/>
                <w:sz w:val="24"/>
                <w:szCs w:val="24"/>
              </w:rPr>
              <w:t>1380000</w:t>
            </w: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Вывод: в результате решения получили, что суммарная максимальная прибыль составит 1380000 р.</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Если внимательно посмотреть, то кол-во выпускаемых единиц</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соответствует спросу и значительно превышает госзаказ.</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r w:rsidR="00033F8E" w:rsidRPr="00033F8E" w:rsidTr="004E6294">
        <w:trPr>
          <w:trHeight w:val="255"/>
          <w:tblCellSpacing w:w="0" w:type="dxa"/>
        </w:trPr>
        <w:tc>
          <w:tcPr>
            <w:tcW w:w="0" w:type="auto"/>
            <w:vAlign w:val="center"/>
            <w:hideMark/>
          </w:tcPr>
          <w:p w:rsidR="00033F8E" w:rsidRPr="00033F8E" w:rsidRDefault="00033F8E" w:rsidP="004E6294">
            <w:pPr>
              <w:rPr>
                <w:rFonts w:ascii="Times New Roman" w:hAnsi="Times New Roman" w:cs="Times New Roman"/>
                <w:color w:val="000000"/>
                <w:sz w:val="24"/>
                <w:szCs w:val="24"/>
              </w:rPr>
            </w:pPr>
            <w:r w:rsidRPr="00033F8E">
              <w:rPr>
                <w:rFonts w:ascii="Times New Roman" w:hAnsi="Times New Roman" w:cs="Times New Roman"/>
                <w:color w:val="000000"/>
                <w:sz w:val="24"/>
                <w:szCs w:val="24"/>
              </w:rPr>
              <w:t>В окне поиска решений заносятся данные</w:t>
            </w: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color w:val="000000"/>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c>
          <w:tcPr>
            <w:tcW w:w="0" w:type="auto"/>
            <w:vAlign w:val="center"/>
            <w:hideMark/>
          </w:tcPr>
          <w:p w:rsidR="00033F8E" w:rsidRPr="00033F8E" w:rsidRDefault="00033F8E" w:rsidP="004E6294">
            <w:pPr>
              <w:rPr>
                <w:rFonts w:ascii="Times New Roman" w:hAnsi="Times New Roman" w:cs="Times New Roman"/>
                <w:sz w:val="24"/>
                <w:szCs w:val="24"/>
              </w:rPr>
            </w:pPr>
          </w:p>
        </w:tc>
      </w:tr>
    </w:tbl>
    <w:p w:rsidR="00097F5C" w:rsidRDefault="00033F8E" w:rsidP="00AB788E">
      <w:pPr>
        <w:rPr>
          <w:rFonts w:ascii="Times New Roman" w:eastAsiaTheme="minorEastAsia" w:hAnsi="Times New Roman" w:cs="Times New Roman"/>
        </w:rPr>
      </w:pPr>
      <w:r w:rsidRPr="00033F8E">
        <w:rPr>
          <w:rFonts w:ascii="Times New Roman" w:eastAsiaTheme="minorEastAsia" w:hAnsi="Times New Roman" w:cs="Times New Roman"/>
          <w:noProof/>
          <w:lang w:eastAsia="ru-RU"/>
        </w:rPr>
        <w:drawing>
          <wp:inline distT="0" distB="0" distL="0" distR="0">
            <wp:extent cx="3886200" cy="2447925"/>
            <wp:effectExtent l="19050" t="0" r="0" b="0"/>
            <wp:docPr id="67" name="Рисунок 67" descr="http://nashaucheba.ru/docs/55/54167/conv_1/file1_html_m1e4ee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ashaucheba.ru/docs/55/54167/conv_1/file1_html_m1e4eee43.png"/>
                    <pic:cNvPicPr>
                      <a:picLocks noChangeAspect="1" noChangeArrowheads="1"/>
                    </pic:cNvPicPr>
                  </pic:nvPicPr>
                  <pic:blipFill>
                    <a:blip r:embed="rId10"/>
                    <a:srcRect/>
                    <a:stretch>
                      <a:fillRect/>
                    </a:stretch>
                  </pic:blipFill>
                  <pic:spPr bwMode="auto">
                    <a:xfrm>
                      <a:off x="0" y="0"/>
                      <a:ext cx="3886200" cy="2447925"/>
                    </a:xfrm>
                    <a:prstGeom prst="rect">
                      <a:avLst/>
                    </a:prstGeom>
                    <a:noFill/>
                    <a:ln w="9525">
                      <a:noFill/>
                      <a:miter lim="800000"/>
                      <a:headEnd/>
                      <a:tailEnd/>
                    </a:ln>
                  </pic:spPr>
                </pic:pic>
              </a:graphicData>
            </a:graphic>
          </wp:inline>
        </w:drawing>
      </w:r>
    </w:p>
    <w:p w:rsidR="00033F8E" w:rsidRDefault="00033F8E" w:rsidP="00AB788E">
      <w:pPr>
        <w:rPr>
          <w:rFonts w:ascii="Times New Roman" w:eastAsiaTheme="minorEastAsia" w:hAnsi="Times New Roman" w:cs="Times New Roman"/>
        </w:rPr>
      </w:pPr>
    </w:p>
    <w:p w:rsidR="00033F8E" w:rsidRDefault="00033F8E" w:rsidP="00AB788E">
      <w:pPr>
        <w:rPr>
          <w:rFonts w:ascii="Times New Roman" w:eastAsiaTheme="minorEastAsia" w:hAnsi="Times New Roman" w:cs="Times New Roman"/>
        </w:rPr>
      </w:pPr>
    </w:p>
    <w:p w:rsidR="00033F8E" w:rsidRDefault="00033F8E" w:rsidP="00AB788E">
      <w:pPr>
        <w:rPr>
          <w:rFonts w:ascii="Times New Roman" w:eastAsiaTheme="minorEastAsia" w:hAnsi="Times New Roman" w:cs="Times New Roman"/>
        </w:rPr>
      </w:pPr>
    </w:p>
    <w:p w:rsidR="00033F8E" w:rsidRDefault="00033F8E" w:rsidP="00AB788E">
      <w:pPr>
        <w:rPr>
          <w:rFonts w:ascii="Times New Roman" w:eastAsiaTheme="minorEastAsia" w:hAnsi="Times New Roman" w:cs="Times New Roman"/>
        </w:rPr>
      </w:pPr>
    </w:p>
    <w:p w:rsidR="00033F8E" w:rsidRDefault="00033F8E" w:rsidP="00AB788E">
      <w:pPr>
        <w:rPr>
          <w:rFonts w:ascii="Times New Roman" w:eastAsiaTheme="minorEastAsia" w:hAnsi="Times New Roman" w:cs="Times New Roman"/>
        </w:rPr>
      </w:pPr>
    </w:p>
    <w:p w:rsidR="00033F8E" w:rsidRDefault="00033F8E" w:rsidP="00AB788E">
      <w:pPr>
        <w:rPr>
          <w:rFonts w:ascii="Times New Roman" w:eastAsiaTheme="minorEastAsia" w:hAnsi="Times New Roman" w:cs="Times New Roman"/>
        </w:rPr>
      </w:pPr>
    </w:p>
    <w:p w:rsidR="00033F8E" w:rsidRDefault="00033F8E" w:rsidP="00AB788E">
      <w:pPr>
        <w:rPr>
          <w:rFonts w:ascii="Times New Roman" w:eastAsiaTheme="minorEastAsia" w:hAnsi="Times New Roman" w:cs="Times New Roman"/>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265B3" w:rsidRDefault="000265B3" w:rsidP="00033F8E">
      <w:pPr>
        <w:jc w:val="center"/>
        <w:rPr>
          <w:rFonts w:ascii="Times New Roman" w:eastAsiaTheme="minorEastAsia" w:hAnsi="Times New Roman" w:cs="Times New Roman"/>
          <w:sz w:val="24"/>
          <w:szCs w:val="24"/>
        </w:rPr>
      </w:pPr>
    </w:p>
    <w:p w:rsidR="00033F8E" w:rsidRPr="00033F8E" w:rsidRDefault="00033F8E" w:rsidP="00033F8E">
      <w:pPr>
        <w:jc w:val="center"/>
        <w:rPr>
          <w:rFonts w:ascii="Times New Roman" w:eastAsiaTheme="minorEastAsia" w:hAnsi="Times New Roman" w:cs="Times New Roman"/>
          <w:sz w:val="24"/>
          <w:szCs w:val="24"/>
        </w:rPr>
      </w:pPr>
      <w:r w:rsidRPr="00033F8E">
        <w:rPr>
          <w:rFonts w:ascii="Times New Roman" w:eastAsiaTheme="minorEastAsia" w:hAnsi="Times New Roman" w:cs="Times New Roman"/>
          <w:sz w:val="24"/>
          <w:szCs w:val="24"/>
        </w:rPr>
        <w:lastRenderedPageBreak/>
        <w:t>Задача №4. Составить кроссворд.</w:t>
      </w:r>
    </w:p>
    <w:p w:rsidR="00033F8E" w:rsidRPr="00033F8E" w:rsidRDefault="00033F8E" w:rsidP="00033F8E">
      <w:pPr>
        <w:pStyle w:val="ad"/>
      </w:pPr>
      <w:r w:rsidRPr="00033F8E">
        <w:rPr>
          <w:noProof/>
        </w:rPr>
        <w:drawing>
          <wp:inline distT="0" distB="0" distL="0" distR="0">
            <wp:extent cx="5934075" cy="7067550"/>
            <wp:effectExtent l="19050" t="0" r="9525" b="0"/>
            <wp:docPr id="5" name="Рисунок 1" descr="к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
                    <pic:cNvPicPr>
                      <a:picLocks noChangeAspect="1" noChangeArrowheads="1"/>
                    </pic:cNvPicPr>
                  </pic:nvPicPr>
                  <pic:blipFill>
                    <a:blip r:embed="rId11"/>
                    <a:srcRect/>
                    <a:stretch>
                      <a:fillRect/>
                    </a:stretch>
                  </pic:blipFill>
                  <pic:spPr bwMode="auto">
                    <a:xfrm>
                      <a:off x="0" y="0"/>
                      <a:ext cx="5934075" cy="7067550"/>
                    </a:xfrm>
                    <a:prstGeom prst="rect">
                      <a:avLst/>
                    </a:prstGeom>
                    <a:noFill/>
                    <a:ln w="9525">
                      <a:noFill/>
                      <a:miter lim="800000"/>
                      <a:headEnd/>
                      <a:tailEnd/>
                    </a:ln>
                  </pic:spPr>
                </pic:pic>
              </a:graphicData>
            </a:graphic>
          </wp:inline>
        </w:drawing>
      </w:r>
    </w:p>
    <w:p w:rsidR="00033F8E" w:rsidRPr="00033F8E" w:rsidRDefault="00033F8E" w:rsidP="00033F8E">
      <w:pPr>
        <w:rPr>
          <w:rFonts w:ascii="Times New Roman" w:eastAsia="Times New Roman" w:hAnsi="Times New Roman" w:cs="Times New Roman"/>
          <w:sz w:val="24"/>
          <w:szCs w:val="24"/>
          <w:lang w:eastAsia="ru-RU"/>
        </w:rPr>
      </w:pPr>
      <w:r w:rsidRPr="00033F8E">
        <w:rPr>
          <w:rFonts w:ascii="Times New Roman" w:eastAsia="Times New Roman" w:hAnsi="Times New Roman" w:cs="Times New Roman"/>
          <w:sz w:val="24"/>
          <w:szCs w:val="24"/>
          <w:lang w:eastAsia="ru-RU"/>
        </w:rPr>
        <w:br w:type="page"/>
      </w:r>
    </w:p>
    <w:p w:rsidR="00033F8E" w:rsidRPr="00033F8E" w:rsidRDefault="00033F8E" w:rsidP="00033F8E">
      <w:pPr>
        <w:spacing w:after="0" w:line="240" w:lineRule="auto"/>
        <w:jc w:val="both"/>
        <w:rPr>
          <w:rFonts w:ascii="Times New Roman" w:eastAsia="Times New Roman" w:hAnsi="Times New Roman" w:cs="Times New Roman"/>
          <w:sz w:val="24"/>
          <w:szCs w:val="24"/>
          <w:lang w:eastAsia="ru-RU"/>
        </w:rPr>
      </w:pPr>
      <w:r w:rsidRPr="00033F8E">
        <w:rPr>
          <w:rFonts w:ascii="Times New Roman" w:eastAsia="Times New Roman" w:hAnsi="Times New Roman" w:cs="Times New Roman"/>
          <w:bCs/>
          <w:color w:val="000000"/>
          <w:sz w:val="24"/>
          <w:szCs w:val="24"/>
          <w:shd w:val="clear" w:color="auto" w:fill="FFFFFF"/>
          <w:lang w:eastAsia="ru-RU"/>
        </w:rPr>
        <w:lastRenderedPageBreak/>
        <w:t>По горизонтали:</w:t>
      </w:r>
    </w:p>
    <w:p w:rsidR="00033F8E" w:rsidRPr="00033F8E" w:rsidRDefault="00033F8E" w:rsidP="00033F8E">
      <w:pPr>
        <w:pStyle w:val="ad"/>
        <w:jc w:val="both"/>
      </w:pPr>
      <w:r w:rsidRPr="00033F8E">
        <w:rPr>
          <w:bCs/>
          <w:color w:val="000000"/>
        </w:rPr>
        <w:t>1.</w:t>
      </w:r>
      <w:r w:rsidRPr="00033F8E">
        <w:rPr>
          <w:color w:val="000000"/>
        </w:rPr>
        <w:t> последствие цепочки действий или событий, выраженных качественно или количественно.   </w:t>
      </w:r>
      <w:r w:rsidRPr="00033F8E">
        <w:rPr>
          <w:bCs/>
          <w:color w:val="000000"/>
        </w:rPr>
        <w:t>3.</w:t>
      </w:r>
      <w:r w:rsidRPr="00033F8E">
        <w:rPr>
          <w:color w:val="000000"/>
        </w:rPr>
        <w:t> модель, изменяющаяся во времени, процесс изменения состояния явления вещества, объекта. Например три состояния вещества: пар, вода, лед.  </w:t>
      </w:r>
      <w:r w:rsidRPr="00033F8E">
        <w:rPr>
          <w:bCs/>
          <w:color w:val="000000"/>
        </w:rPr>
        <w:t>5.</w:t>
      </w:r>
      <w:r w:rsidRPr="00033F8E">
        <w:rPr>
          <w:color w:val="000000"/>
        </w:rPr>
        <w:t> одна из особенностей материальной модели.   </w:t>
      </w:r>
      <w:r w:rsidRPr="00033F8E">
        <w:rPr>
          <w:bCs/>
          <w:color w:val="000000"/>
        </w:rPr>
        <w:t>7.</w:t>
      </w:r>
      <w:r w:rsidRPr="00033F8E">
        <w:rPr>
          <w:color w:val="000000"/>
        </w:rPr>
        <w:t> как называются модели словесные или мысленные.   </w:t>
      </w:r>
      <w:r w:rsidRPr="00033F8E">
        <w:rPr>
          <w:bCs/>
          <w:color w:val="000000"/>
        </w:rPr>
        <w:t>8.</w:t>
      </w:r>
      <w:r w:rsidRPr="00033F8E">
        <w:rPr>
          <w:color w:val="000000"/>
        </w:rPr>
        <w:t> одно из преимуществ объекта заменителя, относящееся к испытаниям.   </w:t>
      </w:r>
      <w:r w:rsidRPr="00033F8E">
        <w:rPr>
          <w:bCs/>
          <w:color w:val="000000"/>
        </w:rPr>
        <w:t>11.</w:t>
      </w:r>
      <w:r w:rsidRPr="00033F8E">
        <w:rPr>
          <w:color w:val="000000"/>
        </w:rPr>
        <w:t> - требование, предъявляемое к моделям, которое определяется затратами ресурсов ЭВМ памяти и времени на ее реализацию и эксплуатацию.   </w:t>
      </w:r>
      <w:r w:rsidRPr="00033F8E">
        <w:rPr>
          <w:bCs/>
          <w:color w:val="000000"/>
        </w:rPr>
        <w:t>15.</w:t>
      </w:r>
      <w:r w:rsidRPr="00033F8E">
        <w:rPr>
          <w:color w:val="000000"/>
        </w:rPr>
        <w:t> как называются физические, предметные модели.   </w:t>
      </w:r>
      <w:r w:rsidRPr="00033F8E">
        <w:rPr>
          <w:bCs/>
          <w:color w:val="000000"/>
        </w:rPr>
        <w:t>17.</w:t>
      </w:r>
      <w:r w:rsidRPr="00033F8E">
        <w:rPr>
          <w:color w:val="000000"/>
        </w:rPr>
        <w:t> одна из основных характеристик случайной величины.   </w:t>
      </w:r>
      <w:r w:rsidRPr="00033F8E">
        <w:rPr>
          <w:bCs/>
          <w:color w:val="000000"/>
        </w:rPr>
        <w:t>19.</w:t>
      </w:r>
      <w:r w:rsidRPr="00033F8E">
        <w:rPr>
          <w:color w:val="000000"/>
        </w:rPr>
        <w:t> главная цель моделирования объектов. Относится к условиям, которые по всей вероятности будут иметь место в некоторый момент в будущем.   </w:t>
      </w:r>
      <w:r w:rsidRPr="00033F8E">
        <w:rPr>
          <w:bCs/>
          <w:color w:val="000000"/>
        </w:rPr>
        <w:t>21.</w:t>
      </w:r>
      <w:r w:rsidRPr="00033F8E">
        <w:rPr>
          <w:color w:val="000000"/>
        </w:rPr>
        <w:t> модель, являющаяся средством организации практических действий. Ее еще называют практическая. (</w:t>
      </w:r>
      <w:proofErr w:type="spellStart"/>
      <w:r w:rsidRPr="00033F8E">
        <w:rPr>
          <w:color w:val="000000"/>
        </w:rPr>
        <w:t>прилаг</w:t>
      </w:r>
      <w:proofErr w:type="spellEnd"/>
      <w:r w:rsidRPr="00033F8E">
        <w:rPr>
          <w:color w:val="000000"/>
        </w:rPr>
        <w:t>).   </w:t>
      </w:r>
      <w:r w:rsidRPr="00033F8E">
        <w:rPr>
          <w:bCs/>
          <w:color w:val="000000"/>
        </w:rPr>
        <w:t>23.</w:t>
      </w:r>
      <w:r w:rsidRPr="00033F8E">
        <w:rPr>
          <w:color w:val="000000"/>
        </w:rPr>
        <w:t> проверка модели на прочных исходных данных с известным результатом.   </w:t>
      </w:r>
      <w:r w:rsidRPr="00033F8E">
        <w:rPr>
          <w:bCs/>
          <w:color w:val="000000"/>
        </w:rPr>
        <w:t>25.</w:t>
      </w:r>
      <w:r w:rsidRPr="00033F8E">
        <w:rPr>
          <w:color w:val="000000"/>
        </w:rPr>
        <w:t> модель, которая учитывает действия противника.   </w:t>
      </w:r>
      <w:r w:rsidRPr="00033F8E">
        <w:rPr>
          <w:bCs/>
          <w:color w:val="000000"/>
        </w:rPr>
        <w:t>30.</w:t>
      </w:r>
      <w:r w:rsidRPr="00033F8E">
        <w:rPr>
          <w:color w:val="000000"/>
        </w:rPr>
        <w:t> методы традиционные в математике, достоинством которых является наглядность результата. Обычно это формула для определения искомой величины.   </w:t>
      </w:r>
      <w:r w:rsidRPr="00033F8E">
        <w:rPr>
          <w:bCs/>
          <w:color w:val="000000"/>
        </w:rPr>
        <w:t>32.</w:t>
      </w:r>
      <w:r w:rsidRPr="00033F8E">
        <w:rPr>
          <w:color w:val="000000"/>
        </w:rPr>
        <w:t> достоинство аналитических методов, традиционных в математике. Обычно это формула для определения искомой величины.   </w:t>
      </w:r>
      <w:r w:rsidRPr="00033F8E">
        <w:rPr>
          <w:bCs/>
          <w:color w:val="000000"/>
        </w:rPr>
        <w:t>34.</w:t>
      </w:r>
      <w:r w:rsidRPr="00033F8E">
        <w:rPr>
          <w:color w:val="000000"/>
        </w:rPr>
        <w:t> то, с чего начинается построение математической модели.   </w:t>
      </w:r>
      <w:r w:rsidRPr="00033F8E">
        <w:rPr>
          <w:bCs/>
          <w:color w:val="000000"/>
        </w:rPr>
        <w:t>38.</w:t>
      </w:r>
      <w:r w:rsidRPr="00033F8E">
        <w:rPr>
          <w:color w:val="000000"/>
        </w:rPr>
        <w:t> модель, представляющая собой информацию о свойствах и состоянии объекта, процесса, явления и его взаимосвязи с внешним миром.   </w:t>
      </w:r>
      <w:r w:rsidRPr="00033F8E">
        <w:rPr>
          <w:bCs/>
          <w:color w:val="000000"/>
        </w:rPr>
        <w:t>40.</w:t>
      </w:r>
      <w:r w:rsidRPr="00033F8E">
        <w:rPr>
          <w:color w:val="000000"/>
        </w:rPr>
        <w:t> модель, являющаяся формой организации и представлением знании, средством соединения новых знаний с уже имеющимися. Ее еще называют теоретическая. (</w:t>
      </w:r>
      <w:proofErr w:type="spellStart"/>
      <w:r w:rsidRPr="00033F8E">
        <w:rPr>
          <w:color w:val="000000"/>
        </w:rPr>
        <w:t>прилаг</w:t>
      </w:r>
      <w:proofErr w:type="spellEnd"/>
      <w:r w:rsidRPr="00033F8E">
        <w:rPr>
          <w:color w:val="000000"/>
        </w:rPr>
        <w:t>.).   </w:t>
      </w:r>
      <w:r w:rsidRPr="00033F8E">
        <w:rPr>
          <w:bCs/>
          <w:color w:val="000000"/>
        </w:rPr>
        <w:t>41.</w:t>
      </w:r>
      <w:r w:rsidRPr="00033F8E">
        <w:rPr>
          <w:color w:val="000000"/>
        </w:rPr>
        <w:t> это замена объекта, подлежащего исследованию (оригинала), другим объектом (моделью), исследование модели и распространение результатов этого исследования на оригинал.   </w:t>
      </w:r>
      <w:r w:rsidRPr="00033F8E">
        <w:rPr>
          <w:bCs/>
          <w:color w:val="000000"/>
        </w:rPr>
        <w:t>43.</w:t>
      </w:r>
      <w:r w:rsidRPr="00033F8E">
        <w:rPr>
          <w:color w:val="000000"/>
        </w:rPr>
        <w:t> причина, движущая сила процесса, определяющая его характер или отдельные его черты.  </w:t>
      </w:r>
      <w:r w:rsidRPr="00033F8E">
        <w:rPr>
          <w:bCs/>
          <w:color w:val="000000"/>
        </w:rPr>
        <w:t>45.</w:t>
      </w:r>
      <w:r w:rsidRPr="00033F8E">
        <w:rPr>
          <w:color w:val="000000"/>
        </w:rPr>
        <w:t> одна из основных характеристик случайной величины (математическое…).   </w:t>
      </w:r>
      <w:r w:rsidRPr="00033F8E">
        <w:rPr>
          <w:bCs/>
          <w:color w:val="000000"/>
        </w:rPr>
        <w:t>46.</w:t>
      </w:r>
      <w:r w:rsidRPr="00033F8E">
        <w:rPr>
          <w:color w:val="000000"/>
        </w:rPr>
        <w:t> параметры, получаемые после реализации математической модели.   </w:t>
      </w:r>
      <w:r w:rsidRPr="00033F8E">
        <w:rPr>
          <w:bCs/>
          <w:color w:val="000000"/>
        </w:rPr>
        <w:t>47.</w:t>
      </w:r>
      <w:r w:rsidRPr="00033F8E">
        <w:rPr>
          <w:color w:val="000000"/>
        </w:rPr>
        <w:t> модель, не изменяющаяся во времени, например план установки оборудования. (</w:t>
      </w:r>
      <w:proofErr w:type="spellStart"/>
      <w:r w:rsidRPr="00033F8E">
        <w:rPr>
          <w:color w:val="000000"/>
        </w:rPr>
        <w:t>прилаг</w:t>
      </w:r>
      <w:proofErr w:type="spellEnd"/>
      <w:r w:rsidRPr="00033F8E">
        <w:rPr>
          <w:color w:val="000000"/>
        </w:rPr>
        <w:t>).   </w:t>
      </w:r>
      <w:r w:rsidRPr="00033F8E">
        <w:rPr>
          <w:bCs/>
          <w:color w:val="000000"/>
        </w:rPr>
        <w:t>48.</w:t>
      </w:r>
      <w:r w:rsidRPr="00033F8E">
        <w:rPr>
          <w:color w:val="000000"/>
        </w:rPr>
        <w:t> требование, предъявляемое к моделям, характеризующее полноту отображения моделью изучаемых свойств реального объекта.  </w:t>
      </w:r>
      <w:r w:rsidRPr="00033F8E">
        <w:t>50. Модели реальных конструкций, выполняющих определенные функции (вещественные конструкции), чтобы вещественная модель могла быть отображением оригинала. Между ними должны быть установлены отношения подобия, схожести. (</w:t>
      </w:r>
      <w:proofErr w:type="spellStart"/>
      <w:r w:rsidRPr="00033F8E">
        <w:t>прилаг</w:t>
      </w:r>
      <w:proofErr w:type="spellEnd"/>
      <w:r w:rsidRPr="00033F8E">
        <w:t>)</w:t>
      </w:r>
    </w:p>
    <w:p w:rsidR="00033F8E" w:rsidRPr="00033F8E" w:rsidRDefault="00033F8E" w:rsidP="00033F8E">
      <w:pPr>
        <w:spacing w:after="0" w:line="240" w:lineRule="auto"/>
        <w:jc w:val="both"/>
        <w:rPr>
          <w:rFonts w:ascii="Times New Roman" w:eastAsia="Times New Roman" w:hAnsi="Times New Roman" w:cs="Times New Roman"/>
          <w:sz w:val="24"/>
          <w:szCs w:val="24"/>
          <w:lang w:eastAsia="ru-RU"/>
        </w:rPr>
      </w:pPr>
      <w:bookmarkStart w:id="0" w:name="_GoBack"/>
      <w:bookmarkEnd w:id="0"/>
      <w:r w:rsidRPr="00033F8E">
        <w:rPr>
          <w:rFonts w:ascii="Times New Roman" w:eastAsia="Times New Roman" w:hAnsi="Times New Roman" w:cs="Times New Roman"/>
          <w:bCs/>
          <w:color w:val="000000"/>
          <w:sz w:val="24"/>
          <w:szCs w:val="24"/>
          <w:shd w:val="clear" w:color="auto" w:fill="FFFFFF"/>
          <w:lang w:eastAsia="ru-RU"/>
        </w:rPr>
        <w:t>По вертикали:</w:t>
      </w:r>
    </w:p>
    <w:p w:rsidR="00033F8E" w:rsidRPr="00033F8E" w:rsidRDefault="00033F8E" w:rsidP="00033F8E">
      <w:pPr>
        <w:pStyle w:val="ad"/>
        <w:jc w:val="both"/>
      </w:pPr>
      <w:r w:rsidRPr="00033F8E">
        <w:rPr>
          <w:bCs/>
          <w:color w:val="000000"/>
        </w:rPr>
        <w:t>2.</w:t>
      </w:r>
      <w:r w:rsidRPr="00033F8E">
        <w:rPr>
          <w:color w:val="000000"/>
        </w:rPr>
        <w:t> требование, предъявляемое к моделям, которое оценивается степенью совпадения значений характеристик реального объекта и значения этих характеристик полученных с помощью моделей.   </w:t>
      </w:r>
      <w:r w:rsidRPr="00033F8E">
        <w:rPr>
          <w:bCs/>
          <w:color w:val="000000"/>
        </w:rPr>
        <w:t>4.</w:t>
      </w:r>
      <w:r w:rsidRPr="00033F8E">
        <w:rPr>
          <w:color w:val="000000"/>
        </w:rPr>
        <w:t> модели, которые нельзя вычислить заранее.   </w:t>
      </w:r>
      <w:r w:rsidRPr="00033F8E">
        <w:rPr>
          <w:bCs/>
          <w:color w:val="000000"/>
        </w:rPr>
        <w:t>6.</w:t>
      </w:r>
      <w:r w:rsidRPr="00033F8E">
        <w:rPr>
          <w:color w:val="000000"/>
        </w:rPr>
        <w:t> эксперимент, который при надлежащей постановке может, вообще говоря, дать исчерпывающие и надежные результаты. Его еще называют физический эксперимент.   </w:t>
      </w:r>
      <w:r w:rsidRPr="00033F8E">
        <w:rPr>
          <w:bCs/>
          <w:color w:val="000000"/>
        </w:rPr>
        <w:t>9.</w:t>
      </w:r>
      <w:r w:rsidRPr="00033F8E">
        <w:rPr>
          <w:color w:val="000000"/>
        </w:rPr>
        <w:t> параметры, с которыми оперирует исследователь при работе над составлением и проработкой математической модели.   </w:t>
      </w:r>
      <w:r w:rsidRPr="00033F8E">
        <w:rPr>
          <w:bCs/>
          <w:color w:val="000000"/>
        </w:rPr>
        <w:t>10.</w:t>
      </w:r>
      <w:r w:rsidRPr="00033F8E">
        <w:rPr>
          <w:color w:val="000000"/>
        </w:rPr>
        <w:t> этап моделирования, который заключается в выборе системы условных обозначений и с их помощью записывать отношения между составляющими объекта в виде математических выражений. Устанавливается класс задач, к которым может быть отнесена полученная математическая модель объекта. Значения некоторых параметров на этом этапе еще могут быть не конкретизированы.   </w:t>
      </w:r>
      <w:r w:rsidRPr="00033F8E">
        <w:rPr>
          <w:bCs/>
          <w:color w:val="000000"/>
        </w:rPr>
        <w:t>12.</w:t>
      </w:r>
      <w:r w:rsidRPr="00033F8E">
        <w:rPr>
          <w:color w:val="000000"/>
        </w:rPr>
        <w:t> это объект заменитель, который в определенных условиях может заменить объект оригинал, воспроизводя интересующие исследователя свойства и характеристики оригинала.   </w:t>
      </w:r>
      <w:r w:rsidRPr="00033F8E">
        <w:rPr>
          <w:bCs/>
          <w:color w:val="000000"/>
        </w:rPr>
        <w:t>13.</w:t>
      </w:r>
      <w:r w:rsidRPr="00033F8E">
        <w:rPr>
          <w:color w:val="000000"/>
        </w:rPr>
        <w:t> этап моделирования, при котором пишется программа, которая отлаживается, тестируется и получается решение нужной задачи.   </w:t>
      </w:r>
      <w:r w:rsidRPr="00033F8E">
        <w:rPr>
          <w:bCs/>
          <w:color w:val="000000"/>
        </w:rPr>
        <w:t>14.</w:t>
      </w:r>
      <w:r w:rsidRPr="00033F8E">
        <w:rPr>
          <w:color w:val="000000"/>
        </w:rPr>
        <w:t> исследование модели в интересующих условиях.   </w:t>
      </w:r>
      <w:r w:rsidRPr="00033F8E">
        <w:rPr>
          <w:bCs/>
          <w:color w:val="000000"/>
        </w:rPr>
        <w:t>16.</w:t>
      </w:r>
      <w:r w:rsidRPr="00033F8E">
        <w:rPr>
          <w:color w:val="000000"/>
        </w:rPr>
        <w:t> этим средством построены идеальные конструкции – абстрактные модели.   </w:t>
      </w:r>
      <w:r w:rsidRPr="00033F8E">
        <w:rPr>
          <w:bCs/>
          <w:color w:val="000000"/>
        </w:rPr>
        <w:t>18.</w:t>
      </w:r>
      <w:r w:rsidRPr="00033F8E">
        <w:rPr>
          <w:color w:val="000000"/>
        </w:rPr>
        <w:t> как называется задача поиска наилучшего в некотором смысле сочетания факторов.   </w:t>
      </w:r>
      <w:r w:rsidRPr="00033F8E">
        <w:rPr>
          <w:bCs/>
          <w:color w:val="000000"/>
        </w:rPr>
        <w:t>20.</w:t>
      </w:r>
      <w:r w:rsidRPr="00033F8E">
        <w:rPr>
          <w:color w:val="000000"/>
        </w:rPr>
        <w:t xml:space="preserve"> то, что предполагает создание структуры и характеристик системы, обеспечивающих заданные ей свойства.(как </w:t>
      </w:r>
      <w:proofErr w:type="spellStart"/>
      <w:r w:rsidRPr="00033F8E">
        <w:rPr>
          <w:color w:val="000000"/>
        </w:rPr>
        <w:t>слделать</w:t>
      </w:r>
      <w:proofErr w:type="spellEnd"/>
      <w:r w:rsidRPr="00033F8E">
        <w:rPr>
          <w:color w:val="000000"/>
        </w:rPr>
        <w:t xml:space="preserve"> чтобы).   </w:t>
      </w:r>
      <w:r w:rsidRPr="00033F8E">
        <w:rPr>
          <w:bCs/>
          <w:color w:val="000000"/>
        </w:rPr>
        <w:t>22.</w:t>
      </w:r>
      <w:r w:rsidRPr="00033F8E">
        <w:rPr>
          <w:color w:val="000000"/>
        </w:rPr>
        <w:t> одна из основных характеристик случайной величины (доверительная…).   </w:t>
      </w:r>
      <w:r w:rsidRPr="00033F8E">
        <w:rPr>
          <w:bCs/>
          <w:color w:val="000000"/>
        </w:rPr>
        <w:t>24.</w:t>
      </w:r>
      <w:r w:rsidRPr="00033F8E">
        <w:rPr>
          <w:color w:val="000000"/>
        </w:rPr>
        <w:t> одна из особенностей материальной модели, обозначающая соответствие культурной среде.   </w:t>
      </w:r>
      <w:r w:rsidRPr="00033F8E">
        <w:rPr>
          <w:bCs/>
          <w:color w:val="000000"/>
        </w:rPr>
        <w:t>26.</w:t>
      </w:r>
      <w:r w:rsidRPr="00033F8E">
        <w:rPr>
          <w:color w:val="000000"/>
        </w:rPr>
        <w:t> способ определения мат. Моделей, который определяется непротиворечивым набором аксиом.  </w:t>
      </w:r>
      <w:r w:rsidRPr="00033F8E">
        <w:rPr>
          <w:bCs/>
          <w:color w:val="000000"/>
        </w:rPr>
        <w:t>27.</w:t>
      </w:r>
      <w:r w:rsidRPr="00033F8E">
        <w:rPr>
          <w:color w:val="000000"/>
        </w:rPr>
        <w:t> модели выраженные с помощью форм языка.   </w:t>
      </w:r>
      <w:r w:rsidRPr="00033F8E">
        <w:rPr>
          <w:bCs/>
          <w:color w:val="000000"/>
        </w:rPr>
        <w:t>28.</w:t>
      </w:r>
      <w:r w:rsidRPr="00033F8E">
        <w:rPr>
          <w:color w:val="000000"/>
        </w:rPr>
        <w:t xml:space="preserve"> один из недостатков языковых </w:t>
      </w:r>
      <w:r w:rsidRPr="00033F8E">
        <w:rPr>
          <w:color w:val="000000"/>
        </w:rPr>
        <w:lastRenderedPageBreak/>
        <w:t>конструкций.   </w:t>
      </w:r>
      <w:r w:rsidRPr="00033F8E">
        <w:rPr>
          <w:bCs/>
          <w:color w:val="000000"/>
        </w:rPr>
        <w:t>29.</w:t>
      </w:r>
      <w:r w:rsidRPr="00033F8E">
        <w:rPr>
          <w:color w:val="000000"/>
        </w:rPr>
        <w:t> способ определения мат. моделей, который определяется по реальным размерам предмета.   </w:t>
      </w:r>
      <w:r w:rsidRPr="00033F8E">
        <w:rPr>
          <w:bCs/>
          <w:color w:val="000000"/>
        </w:rPr>
        <w:t>31.</w:t>
      </w:r>
      <w:r w:rsidRPr="00033F8E">
        <w:rPr>
          <w:color w:val="000000"/>
        </w:rPr>
        <w:t> одна из особенностей материальной модели, обозначающая соответствие в мере, достаточной для достижения цели, требование полноты, точности и достоверности.  </w:t>
      </w:r>
      <w:r w:rsidRPr="00033F8E">
        <w:rPr>
          <w:bCs/>
          <w:color w:val="000000"/>
        </w:rPr>
        <w:t>33.</w:t>
      </w:r>
      <w:r w:rsidRPr="00033F8E">
        <w:rPr>
          <w:color w:val="000000"/>
        </w:rPr>
        <w:t> Какая модель – это абстракция реального мира или объекта, в которой интересующие исследователя отношения между реальными явлениями заменены соответствующими отношениями между математическими объектами.   </w:t>
      </w:r>
      <w:r w:rsidRPr="00033F8E">
        <w:rPr>
          <w:bCs/>
          <w:color w:val="000000"/>
        </w:rPr>
        <w:t>35.</w:t>
      </w:r>
      <w:r w:rsidRPr="00033F8E">
        <w:rPr>
          <w:color w:val="000000"/>
        </w:rPr>
        <w:t> модели идеальных конструкций, построенных средствами мышления (языковые конструкции). (</w:t>
      </w:r>
      <w:proofErr w:type="spellStart"/>
      <w:r w:rsidRPr="00033F8E">
        <w:rPr>
          <w:color w:val="000000"/>
        </w:rPr>
        <w:t>прилаг</w:t>
      </w:r>
      <w:proofErr w:type="spellEnd"/>
      <w:r w:rsidRPr="00033F8E">
        <w:rPr>
          <w:color w:val="000000"/>
        </w:rPr>
        <w:t>).   </w:t>
      </w:r>
      <w:r w:rsidRPr="00033F8E">
        <w:rPr>
          <w:bCs/>
          <w:color w:val="000000"/>
        </w:rPr>
        <w:t>36.</w:t>
      </w:r>
      <w:r w:rsidRPr="00033F8E">
        <w:rPr>
          <w:color w:val="000000"/>
        </w:rPr>
        <w:t> предполагает изучение поведения и свойств системы заданной структуры при взаимодействии с внешней средой (что будет если).   </w:t>
      </w:r>
      <w:r w:rsidRPr="00033F8E">
        <w:rPr>
          <w:bCs/>
          <w:color w:val="000000"/>
        </w:rPr>
        <w:t>37.</w:t>
      </w:r>
      <w:r w:rsidRPr="00033F8E">
        <w:rPr>
          <w:color w:val="000000"/>
        </w:rPr>
        <w:t> обобщённая характеристика объекта, процесса или его результата, понятия или их свойств, выраженная в числовой форме.   </w:t>
      </w:r>
      <w:r w:rsidRPr="00033F8E">
        <w:rPr>
          <w:bCs/>
          <w:color w:val="000000"/>
        </w:rPr>
        <w:t>39.</w:t>
      </w:r>
      <w:r w:rsidRPr="00033F8E">
        <w:rPr>
          <w:color w:val="000000"/>
        </w:rPr>
        <w:t xml:space="preserve"> чьей задачей является задача установки функциональной зависимости между величинами </w:t>
      </w:r>
      <w:proofErr w:type="spellStart"/>
      <w:r w:rsidRPr="00033F8E">
        <w:rPr>
          <w:color w:val="000000"/>
        </w:rPr>
        <w:t>х</w:t>
      </w:r>
      <w:proofErr w:type="spellEnd"/>
      <w:r w:rsidRPr="00033F8E">
        <w:rPr>
          <w:color w:val="000000"/>
        </w:rPr>
        <w:t xml:space="preserve"> и у, полученными в результате измерения при анализе эмпирических данных.   </w:t>
      </w:r>
      <w:r w:rsidRPr="00033F8E">
        <w:rPr>
          <w:bCs/>
          <w:color w:val="000000"/>
        </w:rPr>
        <w:t>42.</w:t>
      </w:r>
      <w:r w:rsidRPr="00033F8E">
        <w:rPr>
          <w:color w:val="000000"/>
        </w:rPr>
        <w:t> Одно из преимуществ объекта заменителя.   </w:t>
      </w:r>
      <w:r w:rsidRPr="00033F8E">
        <w:rPr>
          <w:bCs/>
          <w:color w:val="000000"/>
        </w:rPr>
        <w:t>44.</w:t>
      </w:r>
      <w:r w:rsidRPr="00033F8E">
        <w:rPr>
          <w:color w:val="000000"/>
        </w:rPr>
        <w:t> Одна из основных характеристик случайной величины (доверительный…). </w:t>
      </w:r>
      <w:r w:rsidRPr="00033F8E">
        <w:t>49. Достоинство аналитических методов, традиционных в математике. Обычно это формула для определения искомой величины.</w:t>
      </w:r>
    </w:p>
    <w:p w:rsidR="00033F8E" w:rsidRPr="00033F8E" w:rsidRDefault="00033F8E" w:rsidP="00033F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F8E">
        <w:rPr>
          <w:rFonts w:ascii="Times New Roman" w:eastAsia="Times New Roman" w:hAnsi="Times New Roman" w:cs="Times New Roman"/>
          <w:color w:val="000000"/>
          <w:sz w:val="24"/>
          <w:szCs w:val="24"/>
          <w:lang w:eastAsia="ru-RU"/>
        </w:rPr>
        <w:t> Ответы:</w:t>
      </w:r>
    </w:p>
    <w:p w:rsidR="00033F8E" w:rsidRPr="00033F8E" w:rsidRDefault="00033F8E" w:rsidP="00033F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F8E">
        <w:rPr>
          <w:rFonts w:ascii="Times New Roman" w:eastAsia="Times New Roman" w:hAnsi="Times New Roman" w:cs="Times New Roman"/>
          <w:color w:val="000000"/>
          <w:sz w:val="24"/>
          <w:szCs w:val="24"/>
          <w:lang w:eastAsia="ru-RU"/>
        </w:rPr>
        <w:t>По горизонтали:</w:t>
      </w:r>
    </w:p>
    <w:p w:rsidR="00033F8E" w:rsidRPr="00033F8E" w:rsidRDefault="00033F8E" w:rsidP="00033F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F8E">
        <w:rPr>
          <w:rFonts w:ascii="Times New Roman" w:eastAsia="Times New Roman" w:hAnsi="Times New Roman" w:cs="Times New Roman"/>
          <w:color w:val="000000"/>
          <w:sz w:val="24"/>
          <w:szCs w:val="24"/>
          <w:lang w:eastAsia="ru-RU"/>
        </w:rPr>
        <w:t>1.Результат. 3.Динамическая. 5.Целостность. 7.Вербальные. 8.Доступность. 11.Экономичность. 15.Материальные. 17.Дисперсия. 19.Предсказание. 21.Прагматическая. 23.Тестирование. 25.Игровая. 30.Аналитические. 32.Наглядность. 34.Задача. 38.Информационная. 40.Познавательная. 41.Моделирование. 43.Фактор. 45.Ожидание. 46.Выходные. 47.Статическая. 48.Универсальность. 50.Материальные.</w:t>
      </w:r>
    </w:p>
    <w:p w:rsidR="00033F8E" w:rsidRPr="00033F8E" w:rsidRDefault="00033F8E" w:rsidP="00033F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3F8E" w:rsidRPr="00033F8E" w:rsidRDefault="00033F8E" w:rsidP="00033F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F8E">
        <w:rPr>
          <w:rFonts w:ascii="Times New Roman" w:eastAsia="Times New Roman" w:hAnsi="Times New Roman" w:cs="Times New Roman"/>
          <w:color w:val="000000"/>
          <w:sz w:val="24"/>
          <w:szCs w:val="24"/>
          <w:lang w:eastAsia="ru-RU"/>
        </w:rPr>
        <w:t>По вертикали:</w:t>
      </w:r>
    </w:p>
    <w:p w:rsidR="00033F8E" w:rsidRPr="00033F8E" w:rsidRDefault="00033F8E" w:rsidP="00033F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F8E">
        <w:rPr>
          <w:rFonts w:ascii="Times New Roman" w:eastAsia="Times New Roman" w:hAnsi="Times New Roman" w:cs="Times New Roman"/>
          <w:color w:val="000000"/>
          <w:sz w:val="24"/>
          <w:szCs w:val="24"/>
          <w:lang w:eastAsia="ru-RU"/>
        </w:rPr>
        <w:t>2.Точность. 4.Имитационные. 6.Натурный. 9.Входные. 10.Формализация. 12.Модель. 13.Реализация. 14.Эксперимент. 16.Мышление. 18.Оптимизация. 20.Синтез. 22.Вероятность. 24.Ингерентность. 26.Аксиматический. 27.Знаковые. 28.Многозначность. 29.Конструктивный. 31.Адекватность. 33.Математическая. 35.Абстрактные. 36.Анализ. 37.Показатель. 39.Аппроксимация. 42.Легкость. 44.Интервал. 49.Наглядность.</w:t>
      </w:r>
    </w:p>
    <w:p w:rsidR="00033F8E" w:rsidRPr="00033F8E" w:rsidRDefault="00033F8E" w:rsidP="00AB788E">
      <w:pPr>
        <w:rPr>
          <w:rFonts w:ascii="Times New Roman" w:eastAsiaTheme="minorEastAsia" w:hAnsi="Times New Roman" w:cs="Times New Roman"/>
        </w:rPr>
      </w:pPr>
    </w:p>
    <w:sectPr w:rsidR="00033F8E" w:rsidRPr="00033F8E" w:rsidSect="00033F8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51" w:rsidRDefault="00110651" w:rsidP="002F080E">
      <w:pPr>
        <w:spacing w:after="0" w:line="240" w:lineRule="auto"/>
      </w:pPr>
      <w:r>
        <w:separator/>
      </w:r>
    </w:p>
  </w:endnote>
  <w:endnote w:type="continuationSeparator" w:id="1">
    <w:p w:rsidR="00110651" w:rsidRDefault="00110651" w:rsidP="002F0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51" w:rsidRDefault="00110651" w:rsidP="002F080E">
      <w:pPr>
        <w:spacing w:after="0" w:line="240" w:lineRule="auto"/>
      </w:pPr>
      <w:r>
        <w:separator/>
      </w:r>
    </w:p>
  </w:footnote>
  <w:footnote w:type="continuationSeparator" w:id="1">
    <w:p w:rsidR="00110651" w:rsidRDefault="00110651" w:rsidP="002F08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33E"/>
    <w:multiLevelType w:val="hybridMultilevel"/>
    <w:tmpl w:val="D5C0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E0927"/>
    <w:multiLevelType w:val="hybridMultilevel"/>
    <w:tmpl w:val="D924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2F080E"/>
    <w:rsid w:val="000265B3"/>
    <w:rsid w:val="00033F8E"/>
    <w:rsid w:val="0003759C"/>
    <w:rsid w:val="00074C3D"/>
    <w:rsid w:val="00097F5C"/>
    <w:rsid w:val="000B17BB"/>
    <w:rsid w:val="000E5E7B"/>
    <w:rsid w:val="00102BF0"/>
    <w:rsid w:val="00110651"/>
    <w:rsid w:val="00143670"/>
    <w:rsid w:val="001678DF"/>
    <w:rsid w:val="00173700"/>
    <w:rsid w:val="00183985"/>
    <w:rsid w:val="0019378C"/>
    <w:rsid w:val="001D5EAA"/>
    <w:rsid w:val="001F4E46"/>
    <w:rsid w:val="0022119A"/>
    <w:rsid w:val="00266932"/>
    <w:rsid w:val="00293205"/>
    <w:rsid w:val="002F080E"/>
    <w:rsid w:val="003872BA"/>
    <w:rsid w:val="003B52FC"/>
    <w:rsid w:val="003C6FF0"/>
    <w:rsid w:val="004268F8"/>
    <w:rsid w:val="00446730"/>
    <w:rsid w:val="004577B8"/>
    <w:rsid w:val="00484121"/>
    <w:rsid w:val="00484DA8"/>
    <w:rsid w:val="004F527A"/>
    <w:rsid w:val="005008B9"/>
    <w:rsid w:val="00567A2C"/>
    <w:rsid w:val="005B0CD4"/>
    <w:rsid w:val="005E72E5"/>
    <w:rsid w:val="005F12DA"/>
    <w:rsid w:val="0060439D"/>
    <w:rsid w:val="00625B40"/>
    <w:rsid w:val="0063572A"/>
    <w:rsid w:val="006456D7"/>
    <w:rsid w:val="006A1B5F"/>
    <w:rsid w:val="006B117E"/>
    <w:rsid w:val="006D5753"/>
    <w:rsid w:val="007D4951"/>
    <w:rsid w:val="00812B24"/>
    <w:rsid w:val="00842CD8"/>
    <w:rsid w:val="00873963"/>
    <w:rsid w:val="00873AEF"/>
    <w:rsid w:val="008A250E"/>
    <w:rsid w:val="008C06AE"/>
    <w:rsid w:val="008D2482"/>
    <w:rsid w:val="008D5EB8"/>
    <w:rsid w:val="009716AB"/>
    <w:rsid w:val="00990DA4"/>
    <w:rsid w:val="00992028"/>
    <w:rsid w:val="009B3D1C"/>
    <w:rsid w:val="009C389C"/>
    <w:rsid w:val="009F216C"/>
    <w:rsid w:val="00A74FE5"/>
    <w:rsid w:val="00AB788E"/>
    <w:rsid w:val="00AC492E"/>
    <w:rsid w:val="00AC7D30"/>
    <w:rsid w:val="00AF3141"/>
    <w:rsid w:val="00B11D51"/>
    <w:rsid w:val="00B15F10"/>
    <w:rsid w:val="00B217CC"/>
    <w:rsid w:val="00B27D57"/>
    <w:rsid w:val="00B54E50"/>
    <w:rsid w:val="00B71D47"/>
    <w:rsid w:val="00B8324D"/>
    <w:rsid w:val="00BB337D"/>
    <w:rsid w:val="00BE50D7"/>
    <w:rsid w:val="00C27B30"/>
    <w:rsid w:val="00C91AE3"/>
    <w:rsid w:val="00CC78AC"/>
    <w:rsid w:val="00CE034A"/>
    <w:rsid w:val="00D63729"/>
    <w:rsid w:val="00DA6371"/>
    <w:rsid w:val="00DA69AE"/>
    <w:rsid w:val="00E4617C"/>
    <w:rsid w:val="00E70383"/>
    <w:rsid w:val="00E77776"/>
    <w:rsid w:val="00E86FE2"/>
    <w:rsid w:val="00ED50A1"/>
    <w:rsid w:val="00F05D94"/>
    <w:rsid w:val="00F5468B"/>
    <w:rsid w:val="00F562A9"/>
    <w:rsid w:val="00F93142"/>
    <w:rsid w:val="00FE381D"/>
    <w:rsid w:val="00FF3553"/>
    <w:rsid w:val="00FF3D29"/>
    <w:rsid w:val="00FF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80E"/>
    <w:rPr>
      <w:rFonts w:ascii="Tahoma" w:hAnsi="Tahoma" w:cs="Tahoma"/>
      <w:sz w:val="16"/>
      <w:szCs w:val="16"/>
    </w:rPr>
  </w:style>
  <w:style w:type="paragraph" w:styleId="a5">
    <w:name w:val="header"/>
    <w:basedOn w:val="a"/>
    <w:link w:val="a6"/>
    <w:uiPriority w:val="99"/>
    <w:semiHidden/>
    <w:unhideWhenUsed/>
    <w:rsid w:val="002F08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080E"/>
  </w:style>
  <w:style w:type="paragraph" w:styleId="a7">
    <w:name w:val="footer"/>
    <w:basedOn w:val="a"/>
    <w:link w:val="a8"/>
    <w:uiPriority w:val="99"/>
    <w:semiHidden/>
    <w:unhideWhenUsed/>
    <w:rsid w:val="002F08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080E"/>
  </w:style>
  <w:style w:type="table" w:styleId="a9">
    <w:name w:val="Table Grid"/>
    <w:basedOn w:val="a1"/>
    <w:uiPriority w:val="59"/>
    <w:rsid w:val="002F0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2F080E"/>
    <w:pPr>
      <w:ind w:left="720"/>
      <w:contextualSpacing/>
    </w:pPr>
  </w:style>
  <w:style w:type="character" w:styleId="ab">
    <w:name w:val="Placeholder Text"/>
    <w:basedOn w:val="a0"/>
    <w:uiPriority w:val="99"/>
    <w:semiHidden/>
    <w:rsid w:val="00B27D57"/>
    <w:rPr>
      <w:color w:val="808080"/>
    </w:rPr>
  </w:style>
  <w:style w:type="character" w:styleId="ac">
    <w:name w:val="Emphasis"/>
    <w:basedOn w:val="a0"/>
    <w:uiPriority w:val="20"/>
    <w:qFormat/>
    <w:rsid w:val="00D63729"/>
    <w:rPr>
      <w:i/>
      <w:iCs/>
    </w:rPr>
  </w:style>
  <w:style w:type="paragraph" w:customStyle="1" w:styleId="lead">
    <w:name w:val="lead"/>
    <w:basedOn w:val="a"/>
    <w:rsid w:val="0062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62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B40"/>
  </w:style>
  <w:style w:type="paragraph" w:customStyle="1" w:styleId="Normal1">
    <w:name w:val="Normal1"/>
    <w:rsid w:val="00625B40"/>
    <w:pPr>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2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5C010-4D39-4A14-9769-9A28D833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12</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ВАРВАРА</cp:lastModifiedBy>
  <cp:revision>1</cp:revision>
  <dcterms:created xsi:type="dcterms:W3CDTF">2017-10-21T13:32:00Z</dcterms:created>
  <dcterms:modified xsi:type="dcterms:W3CDTF">2017-11-21T15:48:00Z</dcterms:modified>
</cp:coreProperties>
</file>