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3B" w:rsidRDefault="00DB323B" w:rsidP="00535F63">
      <w:pPr>
        <w:spacing w:before="100" w:beforeAutospacing="1" w:after="100" w:afterAutospacing="1" w:line="240" w:lineRule="auto"/>
        <w:jc w:val="left"/>
        <w:outlineLvl w:val="3"/>
        <w:rPr>
          <w:rFonts w:ascii="Verdana" w:hAnsi="Verdana"/>
          <w:b/>
          <w:bCs/>
          <w:color w:val="999999"/>
          <w:sz w:val="22"/>
          <w:szCs w:val="22"/>
        </w:rPr>
      </w:pPr>
      <w:r>
        <w:rPr>
          <w:rFonts w:ascii="Verdana" w:hAnsi="Verdana"/>
          <w:b/>
          <w:bCs/>
          <w:color w:val="999999"/>
          <w:sz w:val="22"/>
          <w:szCs w:val="22"/>
        </w:rPr>
        <w:t>Вопрос 1.</w:t>
      </w:r>
    </w:p>
    <w:p w:rsidR="00535F63" w:rsidRPr="00535F63" w:rsidRDefault="00535F63" w:rsidP="00535F63">
      <w:pPr>
        <w:spacing w:before="100" w:beforeAutospacing="1" w:after="100" w:afterAutospacing="1" w:line="240" w:lineRule="auto"/>
        <w:jc w:val="left"/>
        <w:outlineLvl w:val="3"/>
        <w:rPr>
          <w:rFonts w:ascii="Verdana" w:hAnsi="Verdana"/>
          <w:b/>
          <w:bCs/>
          <w:color w:val="999999"/>
          <w:sz w:val="22"/>
          <w:szCs w:val="22"/>
        </w:rPr>
      </w:pPr>
      <w:r w:rsidRPr="00535F63">
        <w:rPr>
          <w:rFonts w:ascii="Verdana" w:hAnsi="Verdana"/>
          <w:b/>
          <w:bCs/>
          <w:color w:val="999999"/>
          <w:sz w:val="22"/>
          <w:szCs w:val="22"/>
        </w:rPr>
        <w:t>Понятие и структура системы программирования</w:t>
      </w:r>
    </w:p>
    <w:p w:rsidR="00535F63" w:rsidRPr="00535F63" w:rsidRDefault="00535F63" w:rsidP="00535F63">
      <w:pPr>
        <w:spacing w:before="100" w:beforeAutospacing="1" w:after="100" w:afterAutospacing="1" w:line="240" w:lineRule="auto"/>
        <w:jc w:val="left"/>
        <w:rPr>
          <w:rFonts w:ascii="Verdana" w:hAnsi="Verdana"/>
          <w:sz w:val="20"/>
        </w:rPr>
      </w:pPr>
      <w:r w:rsidRPr="00535F63">
        <w:rPr>
          <w:rFonts w:ascii="Verdana" w:hAnsi="Verdana"/>
          <w:sz w:val="20"/>
        </w:rPr>
        <w:t>Всякий компилятор является составной частью системного программного обеспечения. Основное назначение компиляторов служить для разработки новых прикладных и системных программ с помощью языков высокого уровня.</w:t>
      </w:r>
      <w:r w:rsidRPr="00535F63">
        <w:rPr>
          <w:rFonts w:ascii="Verdana" w:hAnsi="Verdana"/>
          <w:sz w:val="20"/>
        </w:rPr>
        <w:br/>
        <w:t xml:space="preserve">Любая программа, как системная, так и прикладная, проходит этапы жизненного цикла, начиная от проектирования и вплоть до внедрения и сопровождения. </w:t>
      </w:r>
      <w:proofErr w:type="spellStart"/>
      <w:r w:rsidRPr="00535F63">
        <w:rPr>
          <w:rFonts w:ascii="Verdana" w:hAnsi="Verdana"/>
          <w:sz w:val="20"/>
        </w:rPr>
        <w:t>Акомпиляторы</w:t>
      </w:r>
      <w:proofErr w:type="spellEnd"/>
      <w:r w:rsidRPr="00535F63">
        <w:rPr>
          <w:rFonts w:ascii="Verdana" w:hAnsi="Verdana"/>
          <w:sz w:val="20"/>
        </w:rPr>
        <w:t xml:space="preserve"> это средства, служащие для создания программного обеспечения на этапах кодирования, тестирования и отладки.</w:t>
      </w:r>
      <w:r w:rsidRPr="00535F63">
        <w:rPr>
          <w:rFonts w:ascii="Verdana" w:hAnsi="Verdana"/>
          <w:sz w:val="20"/>
        </w:rPr>
        <w:br/>
        <w:t>Однако сам по себе компилятор не решает полностью всех задач, связанных с разработкой новой программы. Средств только лишь компилятора недостаточно для того, чтобы обеспечить прохождение программой указанных этапов жизненного цикла. Поэтому компиляторы это программное обеспечение, которое функционирует в тесном взаимодействии с другими техническими средствами, применяемыми на данных этапах.</w:t>
      </w:r>
    </w:p>
    <w:p w:rsidR="00535F63" w:rsidRPr="00535F63" w:rsidRDefault="00535F63" w:rsidP="00535F63">
      <w:pPr>
        <w:spacing w:before="100" w:beforeAutospacing="1" w:after="100" w:afterAutospacing="1" w:line="240" w:lineRule="auto"/>
        <w:jc w:val="left"/>
        <w:rPr>
          <w:rFonts w:ascii="Verdana" w:hAnsi="Verdana"/>
          <w:sz w:val="20"/>
        </w:rPr>
      </w:pPr>
      <w:r w:rsidRPr="00535F63">
        <w:rPr>
          <w:rFonts w:ascii="Verdana" w:hAnsi="Verdana"/>
          <w:sz w:val="20"/>
        </w:rPr>
        <w:t>Основные технические средства, используемые в комплексе с компиляторами, включают в себя следующие программные модули:</w:t>
      </w:r>
      <w:r w:rsidRPr="00535F63">
        <w:rPr>
          <w:rFonts w:ascii="Verdana" w:hAnsi="Verdana"/>
          <w:sz w:val="20"/>
        </w:rPr>
        <w:br/>
        <w:t>- текстовые редакторы, служащие для создания текстов исходных программ;</w:t>
      </w:r>
      <w:r w:rsidRPr="00535F63">
        <w:rPr>
          <w:rFonts w:ascii="Verdana" w:hAnsi="Verdana"/>
          <w:sz w:val="20"/>
        </w:rPr>
        <w:br/>
        <w:t>- компоновщики, позволяющие объединять несколько объектных модулей, порождаемых компилятором, в единое целое;</w:t>
      </w:r>
      <w:r w:rsidRPr="00535F63">
        <w:rPr>
          <w:rFonts w:ascii="Verdana" w:hAnsi="Verdana"/>
          <w:sz w:val="20"/>
        </w:rPr>
        <w:br/>
        <w:t>- библиотеки прикладных программ, содержащие в себе наиболее часто используемые функции и подпрограммы в виде готовых объектных модулей;</w:t>
      </w:r>
      <w:r w:rsidRPr="00535F63">
        <w:rPr>
          <w:rFonts w:ascii="Verdana" w:hAnsi="Verdana"/>
          <w:sz w:val="20"/>
        </w:rPr>
        <w:br/>
        <w:t>- загрузчики, обеспечивающие подготовку готовой программы к выполнению;</w:t>
      </w:r>
      <w:r w:rsidRPr="00535F63">
        <w:rPr>
          <w:rFonts w:ascii="Verdana" w:hAnsi="Verdana"/>
          <w:sz w:val="20"/>
        </w:rPr>
        <w:br/>
        <w:t>- отладчики, выполняющие программу в заданном режиме с целью поиска, обнаружения и локализации ошибок.</w:t>
      </w:r>
      <w:r w:rsidRPr="00535F63">
        <w:rPr>
          <w:rFonts w:ascii="Verdana" w:hAnsi="Verdana"/>
          <w:sz w:val="20"/>
        </w:rPr>
        <w:br/>
        <w:t xml:space="preserve">Первоначально компиляторы представляли собой обособленные программные модули, решающие исключительно задачу перевода исходного текста программы на входном языке в язык машинных кодов. Компиляторы разрабатывались вне связи с другими техническими средствами, с которыми им приходилось взаимодействовать. </w:t>
      </w:r>
      <w:proofErr w:type="spellStart"/>
      <w:r w:rsidRPr="00535F63">
        <w:rPr>
          <w:rFonts w:ascii="Verdana" w:hAnsi="Verdana"/>
          <w:sz w:val="20"/>
        </w:rPr>
        <w:t>Взадачу</w:t>
      </w:r>
      <w:proofErr w:type="spellEnd"/>
      <w:r w:rsidRPr="00535F63">
        <w:rPr>
          <w:rFonts w:ascii="Verdana" w:hAnsi="Verdana"/>
          <w:sz w:val="20"/>
        </w:rPr>
        <w:t xml:space="preserve"> разработчика программы входило обеспечить взаимосвязь всех используемых технических средств:</w:t>
      </w:r>
      <w:r w:rsidRPr="00535F63">
        <w:rPr>
          <w:rFonts w:ascii="Verdana" w:hAnsi="Verdana"/>
          <w:sz w:val="20"/>
        </w:rPr>
        <w:br/>
        <w:t>- подать входные данные в виде текста исходной программы на вход компилятора;</w:t>
      </w:r>
      <w:r w:rsidRPr="00535F63">
        <w:rPr>
          <w:rFonts w:ascii="Verdana" w:hAnsi="Verdana"/>
          <w:sz w:val="20"/>
        </w:rPr>
        <w:br/>
        <w:t>- получить от компилятора результаты его работы в виде набора объектных файлов;</w:t>
      </w:r>
      <w:r w:rsidRPr="00535F63">
        <w:rPr>
          <w:rFonts w:ascii="Verdana" w:hAnsi="Verdana"/>
          <w:sz w:val="20"/>
        </w:rPr>
        <w:br/>
        <w:t>- подать весь набор полученных объектных файлов вместе с необходимыми библиотеками подпрограмм на вход компоновщику;</w:t>
      </w:r>
      <w:r w:rsidRPr="00535F63">
        <w:rPr>
          <w:rFonts w:ascii="Verdana" w:hAnsi="Verdana"/>
          <w:sz w:val="20"/>
        </w:rPr>
        <w:br/>
        <w:t>- получить от компоновщика единый файл программы (исполняемый файл) и подготовить его к выполнению с помощью загрузчика;</w:t>
      </w:r>
      <w:r w:rsidRPr="00535F63">
        <w:rPr>
          <w:rFonts w:ascii="Verdana" w:hAnsi="Verdana"/>
          <w:sz w:val="20"/>
        </w:rPr>
        <w:br/>
        <w:t>- поставить программу на выполнение, при необходимости использовать отладчик для проверки правильности выполнения программы.</w:t>
      </w:r>
    </w:p>
    <w:p w:rsidR="00535F63" w:rsidRPr="00535F63" w:rsidRDefault="00535F63" w:rsidP="00535F63">
      <w:pPr>
        <w:spacing w:before="100" w:beforeAutospacing="1" w:after="100" w:afterAutospacing="1" w:line="240" w:lineRule="auto"/>
        <w:jc w:val="left"/>
        <w:rPr>
          <w:rFonts w:ascii="Verdana" w:hAnsi="Verdana"/>
          <w:sz w:val="20"/>
        </w:rPr>
      </w:pPr>
      <w:r w:rsidRPr="00535F63">
        <w:rPr>
          <w:rFonts w:ascii="Verdana" w:hAnsi="Verdana"/>
          <w:sz w:val="20"/>
        </w:rPr>
        <w:t>Все эти действия выполнялись с помощью последовательности команд, инициировавших запуск соответствующих программных модулей с передачей им всех необходимых параметров. Параметры передавались каждому модулю в командной строке и представляли собой набор имен файлов и настроек, реализованных в виде специальных ключей. Пользователи могли выполнять эти команды последовательно вручную, а с развитием средств командных процессоров ОС они стали объединять их в командные файлы.</w:t>
      </w:r>
      <w:r w:rsidRPr="00535F63">
        <w:rPr>
          <w:rFonts w:ascii="Verdana" w:hAnsi="Verdana"/>
          <w:sz w:val="20"/>
        </w:rPr>
        <w:br/>
        <w:t>Со временем разработчики компиляторов постарались облегчить труд пользователей, предоставив им все необходимое множество программных модулей в составе одной поставки компилятора. Теперь компиляторы поставлялись уже вкупе со всеми необходимыми сопровождающими техническими средствами. Кроме того, были унифицированы форматы объектных файлов и файлов библиотек подпрограмм. Теперь разработчики, имея компилятор от одного производителя, могли в принципе пользоваться библиотеками и объектными файлами, полученными от другого производителя компиляторов.</w:t>
      </w:r>
    </w:p>
    <w:p w:rsidR="00535F63" w:rsidRPr="00535F63" w:rsidRDefault="00535F63" w:rsidP="00535F63">
      <w:pPr>
        <w:spacing w:before="100" w:beforeAutospacing="1" w:after="100" w:afterAutospacing="1" w:line="240" w:lineRule="auto"/>
        <w:jc w:val="left"/>
        <w:rPr>
          <w:rFonts w:ascii="Verdana" w:hAnsi="Verdana"/>
          <w:sz w:val="20"/>
        </w:rPr>
      </w:pPr>
      <w:r w:rsidRPr="00535F63">
        <w:rPr>
          <w:rFonts w:ascii="Verdana" w:hAnsi="Verdana"/>
          <w:sz w:val="20"/>
        </w:rPr>
        <w:lastRenderedPageBreak/>
        <w:t xml:space="preserve">Для написания командных файлов компиляции был предложен специальный командный язык </w:t>
      </w:r>
      <w:proofErr w:type="spellStart"/>
      <w:proofErr w:type="gramStart"/>
      <w:r w:rsidRPr="00535F63">
        <w:rPr>
          <w:rFonts w:ascii="Verdana" w:hAnsi="Verdana"/>
          <w:sz w:val="20"/>
        </w:rPr>
        <w:t>язык</w:t>
      </w:r>
      <w:proofErr w:type="spellEnd"/>
      <w:proofErr w:type="gramEnd"/>
      <w:r w:rsidRPr="00535F63">
        <w:rPr>
          <w:rFonts w:ascii="Verdana" w:hAnsi="Verdana"/>
          <w:sz w:val="20"/>
        </w:rPr>
        <w:t xml:space="preserve"> </w:t>
      </w:r>
      <w:proofErr w:type="spellStart"/>
      <w:r w:rsidRPr="00535F63">
        <w:rPr>
          <w:rFonts w:ascii="Verdana" w:hAnsi="Verdana"/>
          <w:sz w:val="20"/>
        </w:rPr>
        <w:t>Makefile</w:t>
      </w:r>
      <w:proofErr w:type="spellEnd"/>
      <w:r w:rsidRPr="00535F63">
        <w:rPr>
          <w:rFonts w:ascii="Verdana" w:hAnsi="Verdana"/>
          <w:sz w:val="20"/>
        </w:rPr>
        <w:t xml:space="preserve">. Он позволял в достаточно гибкой и удобной форме описать весь процесс создания программы от порождения исходных текстов до подготовки ее к выполнению. Это было удобное, но достаточно сложное техническое средство, требующее от разработчика высокой степени подготовки и профессиональных знаний, поскольку сам командный язык </w:t>
      </w:r>
      <w:proofErr w:type="spellStart"/>
      <w:r w:rsidRPr="00535F63">
        <w:rPr>
          <w:rFonts w:ascii="Verdana" w:hAnsi="Verdana"/>
          <w:sz w:val="20"/>
        </w:rPr>
        <w:t>Makefile</w:t>
      </w:r>
      <w:proofErr w:type="spellEnd"/>
      <w:r w:rsidRPr="00535F63">
        <w:rPr>
          <w:rFonts w:ascii="Verdana" w:hAnsi="Verdana"/>
          <w:sz w:val="20"/>
        </w:rPr>
        <w:t xml:space="preserve"> был по сложности сравним с простым языком программирования. Язык </w:t>
      </w:r>
      <w:proofErr w:type="spellStart"/>
      <w:r w:rsidRPr="00535F63">
        <w:rPr>
          <w:rFonts w:ascii="Verdana" w:hAnsi="Verdana"/>
          <w:sz w:val="20"/>
        </w:rPr>
        <w:t>Makefile</w:t>
      </w:r>
      <w:proofErr w:type="spellEnd"/>
      <w:r w:rsidRPr="00535F63">
        <w:rPr>
          <w:rFonts w:ascii="Verdana" w:hAnsi="Verdana"/>
          <w:sz w:val="20"/>
        </w:rPr>
        <w:t xml:space="preserve"> стал стандартным средством, единым для компиляторов всех разработчиков.</w:t>
      </w:r>
      <w:r w:rsidRPr="00535F63">
        <w:rPr>
          <w:rFonts w:ascii="Verdana" w:hAnsi="Verdana"/>
          <w:sz w:val="20"/>
        </w:rPr>
        <w:br/>
        <w:t xml:space="preserve">Такая структура средств разработки существовала достаточно долгое время, а в некоторых случаях она </w:t>
      </w:r>
      <w:proofErr w:type="gramStart"/>
      <w:r w:rsidRPr="00535F63">
        <w:rPr>
          <w:rFonts w:ascii="Verdana" w:hAnsi="Verdana"/>
          <w:sz w:val="20"/>
        </w:rPr>
        <w:t>используется и по сей</w:t>
      </w:r>
      <w:proofErr w:type="gramEnd"/>
      <w:r w:rsidRPr="00535F63">
        <w:rPr>
          <w:rFonts w:ascii="Verdana" w:hAnsi="Verdana"/>
          <w:sz w:val="20"/>
        </w:rPr>
        <w:t xml:space="preserve"> день (особенно при создании системных программ). Ее широкое распространение было связано с тем, что сама по себе вся эта структура средств разработки была очень удобной при пакетном выполнении программ на компьютере, что способствовало ее повсеместному применению в эпоху </w:t>
      </w:r>
      <w:proofErr w:type="spellStart"/>
      <w:r w:rsidRPr="00535F63">
        <w:rPr>
          <w:rFonts w:ascii="Verdana" w:hAnsi="Verdana"/>
          <w:sz w:val="20"/>
        </w:rPr>
        <w:t>mainframe</w:t>
      </w:r>
      <w:proofErr w:type="spellEnd"/>
      <w:r w:rsidRPr="00535F63">
        <w:rPr>
          <w:rFonts w:ascii="Verdana" w:hAnsi="Verdana"/>
          <w:sz w:val="20"/>
        </w:rPr>
        <w:t>.</w:t>
      </w:r>
    </w:p>
    <w:p w:rsidR="00535F63" w:rsidRPr="00535F63" w:rsidRDefault="00535F63" w:rsidP="00535F63">
      <w:pPr>
        <w:spacing w:before="100" w:beforeAutospacing="1" w:after="100" w:afterAutospacing="1" w:line="240" w:lineRule="auto"/>
        <w:jc w:val="left"/>
        <w:rPr>
          <w:rFonts w:ascii="Verdana" w:hAnsi="Verdana"/>
          <w:sz w:val="20"/>
        </w:rPr>
      </w:pPr>
      <w:r w:rsidRPr="00535F63">
        <w:rPr>
          <w:rFonts w:ascii="Verdana" w:hAnsi="Verdana"/>
          <w:sz w:val="20"/>
        </w:rPr>
        <w:t xml:space="preserve">Следующим шагом в развитии средств разработки стало появление так называемой интегрированной среды разработки. Интегрированная среда объединила в себе возможности текстовых редакторов исходных текстов программ и командный язык компиляции. Пользователь (разработчик исходной программы) теперь не должен был выполнять всю последовательность действий от порождения исходного кода до его выполнения, от него также не требовалось описывать этот процесс с помощью системы команд в </w:t>
      </w:r>
      <w:proofErr w:type="spellStart"/>
      <w:r w:rsidRPr="00535F63">
        <w:rPr>
          <w:rFonts w:ascii="Verdana" w:hAnsi="Verdana"/>
          <w:sz w:val="20"/>
        </w:rPr>
        <w:t>Makefile</w:t>
      </w:r>
      <w:proofErr w:type="spellEnd"/>
      <w:r w:rsidRPr="00535F63">
        <w:rPr>
          <w:rFonts w:ascii="Verdana" w:hAnsi="Verdana"/>
          <w:sz w:val="20"/>
        </w:rPr>
        <w:t>. Теперь ему было достаточно только указать в удобной интерфейсной форме состав необходимых для создания программы исходных модулей и библиотек. Ключи, необходимые компилятору и другим техническим средствам, также задавались в виде интерфейсных форм настройки.</w:t>
      </w:r>
      <w:r w:rsidRPr="00535F63">
        <w:rPr>
          <w:rFonts w:ascii="Verdana" w:hAnsi="Verdana"/>
          <w:sz w:val="20"/>
        </w:rPr>
        <w:br/>
        <w:t xml:space="preserve">После этого интегрированная среда разработки сама автоматически готовила всю необходимую последовательность команд </w:t>
      </w:r>
      <w:proofErr w:type="spellStart"/>
      <w:r w:rsidRPr="00535F63">
        <w:rPr>
          <w:rFonts w:ascii="Verdana" w:hAnsi="Verdana"/>
          <w:sz w:val="20"/>
        </w:rPr>
        <w:t>Makefile</w:t>
      </w:r>
      <w:proofErr w:type="spellEnd"/>
      <w:r w:rsidRPr="00535F63">
        <w:rPr>
          <w:rFonts w:ascii="Verdana" w:hAnsi="Verdana"/>
          <w:sz w:val="20"/>
        </w:rPr>
        <w:t xml:space="preserve">, выполняла их, получала результат и сообщала о возникших ошибках при их наличии. Причем сам текст исходных модулей пользователь мог изменить здесь же, не прерывая работу с интегрированной средой, чтобы потом при </w:t>
      </w:r>
      <w:proofErr w:type="gramStart"/>
      <w:r w:rsidRPr="00535F63">
        <w:rPr>
          <w:rFonts w:ascii="Verdana" w:hAnsi="Verdana"/>
          <w:sz w:val="20"/>
        </w:rPr>
        <w:t>необходимости</w:t>
      </w:r>
      <w:proofErr w:type="gramEnd"/>
      <w:r w:rsidRPr="00535F63">
        <w:rPr>
          <w:rFonts w:ascii="Verdana" w:hAnsi="Verdana"/>
          <w:sz w:val="20"/>
        </w:rPr>
        <w:t xml:space="preserve"> просто повторить весь процесс компиляции.</w:t>
      </w:r>
    </w:p>
    <w:p w:rsidR="00535F63" w:rsidRPr="00535F63" w:rsidRDefault="00535F63" w:rsidP="00535F63">
      <w:pPr>
        <w:spacing w:before="100" w:beforeAutospacing="1" w:after="100" w:afterAutospacing="1" w:line="240" w:lineRule="auto"/>
        <w:jc w:val="left"/>
        <w:rPr>
          <w:rFonts w:ascii="Verdana" w:hAnsi="Verdana"/>
          <w:sz w:val="20"/>
        </w:rPr>
      </w:pPr>
      <w:r w:rsidRPr="00535F63">
        <w:rPr>
          <w:rFonts w:ascii="Verdana" w:hAnsi="Verdana"/>
          <w:sz w:val="20"/>
        </w:rPr>
        <w:t xml:space="preserve">Создание интегрированных сред разработки стало возможным благодаря бурному развитию персональных компьютеров и появлению развитых средств интерфейса пользователя (сначала текстовых, а потом и графических). Их появление на рынке определило дальнейшие развитие такого рода технических средств. Пожалуй, первой удачной средой такого рода можно признать интегрированную среду программирования </w:t>
      </w:r>
      <w:proofErr w:type="spellStart"/>
      <w:r w:rsidRPr="00535F63">
        <w:rPr>
          <w:rFonts w:ascii="Verdana" w:hAnsi="Verdana"/>
          <w:sz w:val="20"/>
        </w:rPr>
        <w:t>Turbo</w:t>
      </w:r>
      <w:proofErr w:type="spellEnd"/>
      <w:r w:rsidRPr="00535F63">
        <w:rPr>
          <w:rFonts w:ascii="Verdana" w:hAnsi="Verdana"/>
          <w:sz w:val="20"/>
        </w:rPr>
        <w:t xml:space="preserve"> </w:t>
      </w:r>
      <w:proofErr w:type="spellStart"/>
      <w:r w:rsidRPr="00535F63">
        <w:rPr>
          <w:rFonts w:ascii="Verdana" w:hAnsi="Verdana"/>
          <w:sz w:val="20"/>
        </w:rPr>
        <w:t>Pascal</w:t>
      </w:r>
      <w:proofErr w:type="spellEnd"/>
      <w:r w:rsidRPr="00535F63">
        <w:rPr>
          <w:rFonts w:ascii="Verdana" w:hAnsi="Verdana"/>
          <w:sz w:val="20"/>
        </w:rPr>
        <w:t xml:space="preserve"> на основе языка </w:t>
      </w:r>
      <w:proofErr w:type="spellStart"/>
      <w:r w:rsidRPr="00535F63">
        <w:rPr>
          <w:rFonts w:ascii="Verdana" w:hAnsi="Verdana"/>
          <w:sz w:val="20"/>
        </w:rPr>
        <w:t>Pascal</w:t>
      </w:r>
      <w:proofErr w:type="spellEnd"/>
      <w:r w:rsidRPr="00535F63">
        <w:rPr>
          <w:rFonts w:ascii="Verdana" w:hAnsi="Verdana"/>
          <w:sz w:val="20"/>
        </w:rPr>
        <w:t xml:space="preserve"> производства фирмы </w:t>
      </w:r>
      <w:proofErr w:type="spellStart"/>
      <w:r w:rsidRPr="00535F63">
        <w:rPr>
          <w:rFonts w:ascii="Verdana" w:hAnsi="Verdana"/>
          <w:sz w:val="20"/>
        </w:rPr>
        <w:t>Borland</w:t>
      </w:r>
      <w:proofErr w:type="spellEnd"/>
      <w:r w:rsidRPr="00535F63">
        <w:rPr>
          <w:rFonts w:ascii="Verdana" w:hAnsi="Verdana"/>
          <w:sz w:val="20"/>
        </w:rPr>
        <w:t>. Ее широкая популярность определила тот факт, что со временем все разработчики компиляторов обратились к созданию интегрированных средств разработки для своих продуктов.</w:t>
      </w:r>
      <w:r w:rsidRPr="00535F63">
        <w:rPr>
          <w:rFonts w:ascii="Verdana" w:hAnsi="Verdana"/>
          <w:sz w:val="20"/>
        </w:rPr>
        <w:br/>
        <w:t>Развитие интегрированных сред несколько снизило требования к профессиональным навыкам разработчиков исходных программ. Теперь в простейшем случае от разработчика требовалось только знание исходного языка (его синтаксиса и семантики). При создании прикладной программы ее разработчик мог в простейшем случае даже не разбираться в архитектуре целевой вычислительной системы.</w:t>
      </w:r>
    </w:p>
    <w:p w:rsidR="00535F63" w:rsidRPr="00535F63" w:rsidRDefault="00535F63" w:rsidP="00535F63">
      <w:pPr>
        <w:spacing w:before="100" w:beforeAutospacing="1" w:after="100" w:afterAutospacing="1" w:line="240" w:lineRule="auto"/>
        <w:jc w:val="left"/>
        <w:rPr>
          <w:rFonts w:ascii="Verdana" w:hAnsi="Verdana"/>
          <w:sz w:val="20"/>
        </w:rPr>
      </w:pPr>
      <w:r w:rsidRPr="00535F63">
        <w:rPr>
          <w:rFonts w:ascii="Verdana" w:hAnsi="Verdana"/>
          <w:sz w:val="20"/>
        </w:rPr>
        <w:t>Дальнейшее развитие средств разработки также тесно связано с повсеместным распространением развитых сре</w:t>
      </w:r>
      <w:proofErr w:type="gramStart"/>
      <w:r w:rsidRPr="00535F63">
        <w:rPr>
          <w:rFonts w:ascii="Verdana" w:hAnsi="Verdana"/>
          <w:sz w:val="20"/>
        </w:rPr>
        <w:t>дств гр</w:t>
      </w:r>
      <w:proofErr w:type="gramEnd"/>
      <w:r w:rsidRPr="00535F63">
        <w:rPr>
          <w:rFonts w:ascii="Verdana" w:hAnsi="Verdana"/>
          <w:sz w:val="20"/>
        </w:rPr>
        <w:t>афического интерфейса пользователя. Такой интерфейс стал неотъемлемой составной частью многих современных ОС и так называемых графических оболочек. Со временем он стал стандартом де-факто практически во всех современных прикладных программах.</w:t>
      </w:r>
      <w:r w:rsidRPr="00535F63">
        <w:rPr>
          <w:rFonts w:ascii="Verdana" w:hAnsi="Verdana"/>
          <w:sz w:val="20"/>
        </w:rPr>
        <w:br/>
        <w:t xml:space="preserve">Это не могло не сказаться на требованиях, предъявляемых к средствам разработки программного обеспечения. </w:t>
      </w:r>
      <w:proofErr w:type="spellStart"/>
      <w:r w:rsidRPr="00535F63">
        <w:rPr>
          <w:rFonts w:ascii="Verdana" w:hAnsi="Verdana"/>
          <w:sz w:val="20"/>
        </w:rPr>
        <w:t>Вих</w:t>
      </w:r>
      <w:proofErr w:type="spellEnd"/>
      <w:r w:rsidRPr="00535F63">
        <w:rPr>
          <w:rFonts w:ascii="Verdana" w:hAnsi="Verdana"/>
          <w:sz w:val="20"/>
        </w:rPr>
        <w:t xml:space="preserve"> состав были сначала включены соответствующие библиотеки, обеспечивающие поддержку развитого графического интерфейса пользователя и взаимодействие с функциями API (</w:t>
      </w:r>
      <w:proofErr w:type="spellStart"/>
      <w:r w:rsidRPr="00535F63">
        <w:rPr>
          <w:rFonts w:ascii="Verdana" w:hAnsi="Verdana"/>
          <w:sz w:val="20"/>
        </w:rPr>
        <w:t>application</w:t>
      </w:r>
      <w:proofErr w:type="spellEnd"/>
      <w:r w:rsidRPr="00535F63">
        <w:rPr>
          <w:rFonts w:ascii="Verdana" w:hAnsi="Verdana"/>
          <w:sz w:val="20"/>
        </w:rPr>
        <w:t xml:space="preserve"> </w:t>
      </w:r>
      <w:proofErr w:type="spellStart"/>
      <w:r w:rsidRPr="00535F63">
        <w:rPr>
          <w:rFonts w:ascii="Verdana" w:hAnsi="Verdana"/>
          <w:sz w:val="20"/>
        </w:rPr>
        <w:t>program</w:t>
      </w:r>
      <w:proofErr w:type="spellEnd"/>
      <w:r w:rsidRPr="00535F63">
        <w:rPr>
          <w:rFonts w:ascii="Verdana" w:hAnsi="Verdana"/>
          <w:sz w:val="20"/>
        </w:rPr>
        <w:t xml:space="preserve"> </w:t>
      </w:r>
      <w:proofErr w:type="spellStart"/>
      <w:r w:rsidRPr="00535F63">
        <w:rPr>
          <w:rFonts w:ascii="Verdana" w:hAnsi="Verdana"/>
          <w:sz w:val="20"/>
        </w:rPr>
        <w:t>interface</w:t>
      </w:r>
      <w:proofErr w:type="spellEnd"/>
      <w:r w:rsidRPr="00535F63">
        <w:rPr>
          <w:rFonts w:ascii="Verdana" w:hAnsi="Verdana"/>
          <w:sz w:val="20"/>
        </w:rPr>
        <w:t xml:space="preserve">, прикладной программный интерфейс операционных систем). </w:t>
      </w:r>
      <w:proofErr w:type="spellStart"/>
      <w:r w:rsidRPr="00535F63">
        <w:rPr>
          <w:rFonts w:ascii="Verdana" w:hAnsi="Verdana"/>
          <w:sz w:val="20"/>
        </w:rPr>
        <w:t>Азатем</w:t>
      </w:r>
      <w:proofErr w:type="spellEnd"/>
      <w:r w:rsidRPr="00535F63">
        <w:rPr>
          <w:rFonts w:ascii="Verdana" w:hAnsi="Verdana"/>
          <w:sz w:val="20"/>
        </w:rPr>
        <w:t xml:space="preserve"> для работы с ними потребовались дополнительные средства, обеспечивающие разработку внешнего вида интерфейсных модулей. Такая работа была уже более характерна для дизайнера, чем для программиста.</w:t>
      </w:r>
    </w:p>
    <w:p w:rsidR="00535F63" w:rsidRPr="00535F63" w:rsidRDefault="00535F63" w:rsidP="00535F63">
      <w:pPr>
        <w:spacing w:before="100" w:beforeAutospacing="1" w:after="100" w:afterAutospacing="1" w:line="240" w:lineRule="auto"/>
        <w:jc w:val="left"/>
        <w:rPr>
          <w:rFonts w:ascii="Verdana" w:hAnsi="Verdana"/>
          <w:sz w:val="20"/>
        </w:rPr>
      </w:pPr>
      <w:r w:rsidRPr="00535F63">
        <w:rPr>
          <w:rFonts w:ascii="Verdana" w:hAnsi="Verdana"/>
          <w:sz w:val="20"/>
        </w:rPr>
        <w:lastRenderedPageBreak/>
        <w:t>Для описания графических элементов программ потребовались соответствующие языки. На их основе сложилось понятие ресурсов(1) (</w:t>
      </w:r>
      <w:proofErr w:type="spellStart"/>
      <w:r w:rsidRPr="00535F63">
        <w:rPr>
          <w:rFonts w:ascii="Verdana" w:hAnsi="Verdana"/>
          <w:sz w:val="20"/>
        </w:rPr>
        <w:t>resources</w:t>
      </w:r>
      <w:proofErr w:type="spellEnd"/>
      <w:r w:rsidRPr="00535F63">
        <w:rPr>
          <w:rFonts w:ascii="Verdana" w:hAnsi="Verdana"/>
          <w:sz w:val="20"/>
        </w:rPr>
        <w:t>) прикладных программ.</w:t>
      </w:r>
    </w:p>
    <w:p w:rsidR="00535F63" w:rsidRPr="00535F63" w:rsidRDefault="00535F63" w:rsidP="00535F63">
      <w:pPr>
        <w:spacing w:before="100" w:beforeAutospacing="1" w:after="100" w:afterAutospacing="1" w:line="240" w:lineRule="auto"/>
        <w:jc w:val="left"/>
        <w:rPr>
          <w:rFonts w:ascii="Verdana" w:hAnsi="Verdana"/>
          <w:sz w:val="20"/>
        </w:rPr>
      </w:pPr>
      <w:r w:rsidRPr="00535F63">
        <w:rPr>
          <w:rFonts w:ascii="Verdana" w:hAnsi="Verdana"/>
          <w:sz w:val="20"/>
        </w:rPr>
        <w:t>Ресурсами прикладной программы будем называть множество данных, обеспечивающих внешний вид интерфейса пользователя этой программы, и не связанных напрямую с логикой выполнения программы. Характерными примерами ресурсов являются: тексты сообщений, выдаваемых программой; цветовая гамма элементов интерфейса; надписи на таких элементах, как кнопки и заголовки окон ит.п.</w:t>
      </w:r>
      <w:r w:rsidRPr="00535F63">
        <w:rPr>
          <w:rFonts w:ascii="Verdana" w:hAnsi="Verdana"/>
          <w:sz w:val="20"/>
        </w:rPr>
        <w:br/>
        <w:t>Для формирования структуры ресурсов в свою очередь потребовались редакторы ресурсов, а затем и компиляторы ресурсов, обрабатывающие результат их работы(2). Ресурсы, полученные с выхода компиляторов ресурсов, стали обрабатываться компоновщиками и загрузчиками.</w:t>
      </w:r>
    </w:p>
    <w:p w:rsidR="00535F63" w:rsidRPr="00535F63" w:rsidRDefault="00535F63" w:rsidP="00535F63">
      <w:pPr>
        <w:spacing w:before="100" w:beforeAutospacing="1" w:after="100" w:afterAutospacing="1" w:line="240" w:lineRule="auto"/>
        <w:jc w:val="left"/>
        <w:rPr>
          <w:rFonts w:ascii="Verdana" w:hAnsi="Verdana"/>
          <w:sz w:val="20"/>
        </w:rPr>
      </w:pPr>
      <w:r w:rsidRPr="00535F63">
        <w:rPr>
          <w:rFonts w:ascii="Verdana" w:hAnsi="Verdana"/>
          <w:sz w:val="20"/>
        </w:rPr>
        <w:t>Весь этот комплекс программно-технических средств в настоящие время составляет новое понятие, которое здесь названо системой программирования.</w:t>
      </w:r>
    </w:p>
    <w:p w:rsidR="00773945" w:rsidRDefault="00773945"/>
    <w:sectPr w:rsidR="00773945" w:rsidSect="0077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C48"/>
    <w:rsid w:val="00114CD6"/>
    <w:rsid w:val="0041711D"/>
    <w:rsid w:val="00535F63"/>
    <w:rsid w:val="00773945"/>
    <w:rsid w:val="00800D2A"/>
    <w:rsid w:val="00B47C48"/>
    <w:rsid w:val="00CC5788"/>
    <w:rsid w:val="00DB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4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35F63"/>
    <w:pPr>
      <w:spacing w:before="100" w:beforeAutospacing="1" w:after="100" w:afterAutospacing="1" w:line="240" w:lineRule="auto"/>
      <w:jc w:val="left"/>
      <w:outlineLvl w:val="3"/>
    </w:pPr>
    <w:rPr>
      <w:b/>
      <w:bCs/>
      <w:color w:val="999999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35F63"/>
    <w:rPr>
      <w:rFonts w:ascii="Times New Roman" w:eastAsia="Times New Roman" w:hAnsi="Times New Roman" w:cs="Times New Roman"/>
      <w:b/>
      <w:bCs/>
      <w:color w:val="999999"/>
      <w:lang w:eastAsia="ru-RU"/>
    </w:rPr>
  </w:style>
  <w:style w:type="paragraph" w:styleId="a3">
    <w:name w:val="Normal (Web)"/>
    <w:basedOn w:val="a"/>
    <w:uiPriority w:val="99"/>
    <w:semiHidden/>
    <w:unhideWhenUsed/>
    <w:rsid w:val="00535F63"/>
    <w:pPr>
      <w:spacing w:before="100" w:beforeAutospacing="1" w:after="100" w:afterAutospacing="1" w:line="240" w:lineRule="auto"/>
      <w:jc w:val="left"/>
    </w:pPr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Васильев</dc:creator>
  <cp:keywords/>
  <dc:description/>
  <cp:lastModifiedBy>Васильев</cp:lastModifiedBy>
  <cp:revision>4</cp:revision>
  <cp:lastPrinted>2007-07-26T10:48:00Z</cp:lastPrinted>
  <dcterms:created xsi:type="dcterms:W3CDTF">2007-07-25T11:14:00Z</dcterms:created>
  <dcterms:modified xsi:type="dcterms:W3CDTF">2008-09-19T06:48:00Z</dcterms:modified>
</cp:coreProperties>
</file>