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B4" w:rsidRPr="005B1655" w:rsidRDefault="005B1655">
      <w:pPr>
        <w:pStyle w:val="aa"/>
        <w:rPr>
          <w:lang w:val="ru-RU"/>
        </w:rPr>
      </w:pPr>
      <w:bookmarkStart w:id="0" w:name="question_1"/>
      <w:bookmarkStart w:id="1" w:name="_GoBack"/>
      <w:bookmarkEnd w:id="1"/>
      <w:r w:rsidRPr="005B1655">
        <w:rPr>
          <w:lang w:val="ru-RU"/>
        </w:rPr>
        <w:t xml:space="preserve">1. Текстовый редактор </w:t>
      </w:r>
      <w:r>
        <w:t>Word</w:t>
      </w:r>
      <w:r w:rsidRPr="005B1655">
        <w:rPr>
          <w:lang w:val="ru-RU"/>
        </w:rPr>
        <w:t xml:space="preserve"> и работа с текстом</w:t>
      </w:r>
      <w:bookmarkEnd w:id="0"/>
    </w:p>
    <w:p w:rsidR="00DF4EB4" w:rsidRPr="005B1655" w:rsidRDefault="005B1655">
      <w:pPr>
        <w:pStyle w:val="21"/>
        <w:rPr>
          <w:lang w:val="ru-RU"/>
        </w:rPr>
      </w:pPr>
      <w:r w:rsidRPr="005B1655">
        <w:rPr>
          <w:lang w:val="ru-RU"/>
        </w:rPr>
        <w:t>Ввод и редактирование документа</w:t>
      </w:r>
    </w:p>
    <w:p w:rsidR="00DF4EB4" w:rsidRPr="005B1655" w:rsidRDefault="005B1655">
      <w:pPr>
        <w:rPr>
          <w:lang w:val="ru-RU"/>
        </w:rPr>
      </w:pPr>
      <w:r>
        <w:t>Microsoft</w:t>
      </w:r>
      <w:r w:rsidRPr="005B1655">
        <w:rPr>
          <w:lang w:val="ru-RU"/>
        </w:rPr>
        <w:t xml:space="preserve"> </w:t>
      </w:r>
      <w:r>
        <w:t>Word</w:t>
      </w:r>
      <w:r w:rsidRPr="005B1655">
        <w:rPr>
          <w:lang w:val="ru-RU"/>
        </w:rPr>
        <w:t xml:space="preserve"> — текстовый процессор для создания, изменения и оформления документов. Работа начинается с нового файла или подходящего шаблона. Перед вводом полезно определить </w:t>
      </w:r>
      <w:r w:rsidRPr="005B1655">
        <w:rPr>
          <w:lang w:val="ru-RU"/>
        </w:rPr>
        <w:t>размер страницы, поля и основные требования. Это уменьшает необходимость переделывать расположение текста после завершения всей работы.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 xml:space="preserve">Текст вводится в позиции курсора. Абзац завершают клавишей </w:t>
      </w:r>
      <w:r>
        <w:t>Enter</w:t>
      </w:r>
      <w:r w:rsidRPr="005B1655">
        <w:rPr>
          <w:lang w:val="ru-RU"/>
        </w:rPr>
        <w:t>, когда заканчивается смысловая часть. Переход на следую</w:t>
      </w:r>
      <w:r w:rsidRPr="005B1655">
        <w:rPr>
          <w:lang w:val="ru-RU"/>
        </w:rPr>
        <w:t xml:space="preserve">щую строку обычно выполняется автоматически. Многократное нажатие </w:t>
      </w:r>
      <w:r>
        <w:t>Enter</w:t>
      </w:r>
      <w:r w:rsidRPr="005B1655">
        <w:rPr>
          <w:lang w:val="ru-RU"/>
        </w:rPr>
        <w:t xml:space="preserve"> для перехода на другую страницу создает нестабильную разметку: после правки текста пустые строки могут оказаться в неожиданном месте.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Для изменения фрагмента его выделяют и выполняют н</w:t>
      </w:r>
      <w:r w:rsidRPr="005B1655">
        <w:rPr>
          <w:lang w:val="ru-RU"/>
        </w:rPr>
        <w:t>ужное действие. Копирование сохраняет исходный текст, вырезание предназначено для переноса, вставка помещает данные в выбранную позицию. При переносе из другого документа можно сохранить исходное оформление или использовать оформление текущего файла. Выбор</w:t>
      </w:r>
      <w:r w:rsidRPr="005B1655">
        <w:rPr>
          <w:lang w:val="ru-RU"/>
        </w:rPr>
        <w:t xml:space="preserve"> влияет на единообразие шрифтов и абзацев.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Поиск помогает находить слова и выражения, а замена — исправлять повторяющиеся фрагменты. Массовую замену выполняют после проверки условий, чтобы не изменить части других слов. Например, сокращение может встречать</w:t>
      </w:r>
      <w:r w:rsidRPr="005B1655">
        <w:rPr>
          <w:lang w:val="ru-RU"/>
        </w:rPr>
        <w:t>ся и как отдельный термин, и внутри названия. Поочередное подтверждение полезно, когда контекст влияет на результат.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Команда отмены возвращает предыдущее состояние после ошибочного действия, пока оно доступно в истории. Сохранение записывает изменения в фа</w:t>
      </w:r>
      <w:r w:rsidRPr="005B1655">
        <w:rPr>
          <w:lang w:val="ru-RU"/>
        </w:rPr>
        <w:t>йл. Для отдельной редакции создают копию с новым именем. При этом важно различать сохранение рабочего документа и экспорт в формат, предназначенный главным образом для просмотра.</w:t>
      </w:r>
    </w:p>
    <w:p w:rsidR="00DF4EB4" w:rsidRPr="005B1655" w:rsidRDefault="005B1655">
      <w:pPr>
        <w:pStyle w:val="21"/>
        <w:pageBreakBefore/>
        <w:rPr>
          <w:lang w:val="ru-RU"/>
        </w:rPr>
      </w:pPr>
      <w:r w:rsidRPr="005B1655">
        <w:rPr>
          <w:lang w:val="ru-RU"/>
        </w:rPr>
        <w:lastRenderedPageBreak/>
        <w:t>Форматирование символов и абзацев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Форматирование символов включает выбор гарн</w:t>
      </w:r>
      <w:r w:rsidRPr="005B1655">
        <w:rPr>
          <w:lang w:val="ru-RU"/>
        </w:rPr>
        <w:t>итуры, размера и начертания шрифта. Полужирное начертание выделяет важные элементы, курсив может обозначать отдельные термины. Чрезмерное количество разных шрифтов затрудняет чтение. Для учебной работы обычно достаточно одного основного шрифта и согласован</w:t>
      </w:r>
      <w:r w:rsidRPr="005B1655">
        <w:rPr>
          <w:lang w:val="ru-RU"/>
        </w:rPr>
        <w:t>ных способов оформления заголовков.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Параметры абзаца задают выравнивание, отступы и интервалы. Первая строка может иметь абзацный отступ, а весь абзац — отступы слева и справа. Межстрочный интервал регулирует расстояние между строками, интервалы до и после</w:t>
      </w:r>
      <w:r w:rsidRPr="005B1655">
        <w:rPr>
          <w:lang w:val="ru-RU"/>
        </w:rPr>
        <w:t xml:space="preserve"> — расстояние между абзацами. Пробелы не следует использовать для имитации этих параметров.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 xml:space="preserve">Стили объединяют несколько настроек и связывают оформление с назначением текста. Стиль заголовка обозначает раздел, стиль обычного текста — основной материал. Если </w:t>
      </w:r>
      <w:r w:rsidRPr="005B1655">
        <w:rPr>
          <w:lang w:val="ru-RU"/>
        </w:rPr>
        <w:t xml:space="preserve">изменить стиль, </w:t>
      </w:r>
      <w:r>
        <w:t>Word</w:t>
      </w:r>
      <w:r w:rsidRPr="005B1655">
        <w:rPr>
          <w:lang w:val="ru-RU"/>
        </w:rPr>
        <w:t xml:space="preserve"> может обновить все связанные с ним абзацы. Это удобнее, чем вручную менять десятки одинаковых заголовков в длинной работе.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Нумерованные и маркированные списки предназначены для последовательностей и перечислений. Номер следует создават</w:t>
      </w:r>
      <w:r w:rsidRPr="005B1655">
        <w:rPr>
          <w:lang w:val="ru-RU"/>
        </w:rPr>
        <w:t>ь средствами списка, если требуется автоматическое продолжение. Ручной ввод допустим для фиксированной нумерации по заданию, но тогда ее проверяют отдельно. Внутри одного перечня пункты должны иметь одинаковые отступы и способ оформления.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Непечатаемые знак</w:t>
      </w:r>
      <w:r w:rsidRPr="005B1655">
        <w:rPr>
          <w:lang w:val="ru-RU"/>
        </w:rPr>
        <w:t xml:space="preserve">и показывают границы абзацев, пробелы, табуляцию и разрывы. Они помогают обнаружить лишние пустые абзацы и понять причину смещения текста. Эти знаки служат для редактирования и обычно не выводятся на печать. Их отображение особенно полезно при исправлении </w:t>
      </w:r>
      <w:r w:rsidRPr="005B1655">
        <w:rPr>
          <w:lang w:val="ru-RU"/>
        </w:rPr>
        <w:t>документа, собранного из нескольких источников.</w:t>
      </w:r>
    </w:p>
    <w:p w:rsidR="00DF4EB4" w:rsidRPr="005B1655" w:rsidRDefault="005B1655">
      <w:pPr>
        <w:pStyle w:val="21"/>
        <w:pageBreakBefore/>
        <w:rPr>
          <w:lang w:val="ru-RU"/>
        </w:rPr>
      </w:pPr>
      <w:r w:rsidRPr="005B1655">
        <w:rPr>
          <w:lang w:val="ru-RU"/>
        </w:rPr>
        <w:lastRenderedPageBreak/>
        <w:t>Структура документа и итоговая проверка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Для начала новой страницы применяют разрыв страницы. Разрыв раздела используют, когда необходимо изменить параметры части документа, например ориентацию или колонтитулы</w:t>
      </w:r>
      <w:r w:rsidRPr="005B1655">
        <w:rPr>
          <w:lang w:val="ru-RU"/>
        </w:rPr>
        <w:t>. Удаление разрыва раздела может повлиять на оформление соседних частей, поэтому такие элементы изменяют после проверки структуры, а не как обычные пустые строки.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Колонтитулы содержат повторяющиеся сведения в верхней или нижней части страницы. Номер страни</w:t>
      </w:r>
      <w:r w:rsidRPr="005B1655">
        <w:rPr>
          <w:lang w:val="ru-RU"/>
        </w:rPr>
        <w:t>цы вставляют специальным полем, чтобы он обновлялся автоматически. Содержание формируют по заголовкам, оформленным соответствующими стилями. После изменения текста содержание обновляют и проверяют правильность названий и номеров страниц.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Проверка правописа</w:t>
      </w:r>
      <w:r w:rsidRPr="005B1655">
        <w:rPr>
          <w:lang w:val="ru-RU"/>
        </w:rPr>
        <w:t xml:space="preserve">ния помогает найти опечатки и некоторые языковые ошибки. Для правильной работы задают язык текста. Автоматическая проверка не определяет достоверность фактов и не всегда замечает неверно употребленное слово. Поэтому документ перечитывают целиком, проверяя </w:t>
      </w:r>
      <w:r w:rsidRPr="005B1655">
        <w:rPr>
          <w:lang w:val="ru-RU"/>
        </w:rPr>
        <w:t>смысл, последовательность изложения и единообразие терминов.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Комментарии предназначены для замечаний, а режим исправлений показывает внесенные изменения. Перед сдачей работы решают, должны ли они остаться в файле. Если требуется чистовая версия, исправлени</w:t>
      </w:r>
      <w:r w:rsidRPr="005B1655">
        <w:rPr>
          <w:lang w:val="ru-RU"/>
        </w:rPr>
        <w:t>я принимают или отклоняют, а служебные комментарии удаляют после рассмотрения. Простое скрытие разметки не обязательно удаляет ее из документа.</w:t>
      </w:r>
    </w:p>
    <w:p w:rsidR="00DF4EB4" w:rsidRPr="005B1655" w:rsidRDefault="005B1655">
      <w:pPr>
        <w:rPr>
          <w:lang w:val="ru-RU"/>
        </w:rPr>
      </w:pPr>
      <w:r w:rsidRPr="005B1655">
        <w:rPr>
          <w:lang w:val="ru-RU"/>
        </w:rPr>
        <w:t>Итоговая проверка включает просмотр всех страниц, заголовков, списков и переносов. Необходимо убедиться, что нет</w:t>
      </w:r>
      <w:r w:rsidRPr="005B1655">
        <w:rPr>
          <w:lang w:val="ru-RU"/>
        </w:rPr>
        <w:t xml:space="preserve"> пустых страниц, одиноких строк и случайного изменения шрифта. Затем документ сохраняют под понятным именем в требуемом формате </w:t>
      </w:r>
      <w:r>
        <w:t>DOCX</w:t>
      </w:r>
      <w:r w:rsidRPr="005B1655">
        <w:rPr>
          <w:lang w:val="ru-RU"/>
        </w:rPr>
        <w:t xml:space="preserve"> и повторно открывают, чтобы проверить доступность содержимого и завершенность оформления.</w:t>
      </w:r>
    </w:p>
    <w:sectPr w:rsidR="00DF4EB4" w:rsidRPr="005B1655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B1655">
      <w:pPr>
        <w:spacing w:line="240" w:lineRule="auto"/>
      </w:pPr>
      <w:r>
        <w:separator/>
      </w:r>
    </w:p>
  </w:endnote>
  <w:endnote w:type="continuationSeparator" w:id="0">
    <w:p w:rsidR="00000000" w:rsidRDefault="005B16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EB4" w:rsidRDefault="005B1655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B1655">
      <w:pPr>
        <w:spacing w:line="240" w:lineRule="auto"/>
      </w:pPr>
      <w:r>
        <w:separator/>
      </w:r>
    </w:p>
  </w:footnote>
  <w:footnote w:type="continuationSeparator" w:id="0">
    <w:p w:rsidR="00000000" w:rsidRDefault="005B16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EB4" w:rsidRDefault="00DF4EB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1655"/>
    <w:rsid w:val="00AA1D8D"/>
    <w:rsid w:val="00B47730"/>
    <w:rsid w:val="00CB0664"/>
    <w:rsid w:val="00DF4E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38A693-6FA6-4F39-BF7C-5BAD0877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1. Текстовый редактор Word и работа с текстом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2026-10-31T18:10:00Z</dcterms:modified>
  <cp:category/>
</cp:coreProperties>
</file>